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158A" w14:textId="77777777" w:rsidR="006675E8" w:rsidRDefault="006675E8" w:rsidP="006675E8">
      <w:pPr>
        <w:pStyle w:val="BodyText"/>
        <w:rPr>
          <w:rFonts w:ascii="Times New Roman"/>
          <w:sz w:val="72"/>
        </w:rPr>
      </w:pPr>
    </w:p>
    <w:p w14:paraId="4A560827" w14:textId="77777777" w:rsidR="006675E8" w:rsidRDefault="006675E8" w:rsidP="006675E8">
      <w:pPr>
        <w:pStyle w:val="BodyText"/>
        <w:rPr>
          <w:rFonts w:ascii="Times New Roman"/>
          <w:sz w:val="72"/>
        </w:rPr>
      </w:pPr>
    </w:p>
    <w:p w14:paraId="6183A2C6" w14:textId="77777777" w:rsidR="006675E8" w:rsidRDefault="006675E8" w:rsidP="006675E8">
      <w:pPr>
        <w:pStyle w:val="BodyText"/>
        <w:spacing w:before="391"/>
        <w:rPr>
          <w:rFonts w:ascii="Times New Roman"/>
          <w:sz w:val="72"/>
        </w:rPr>
      </w:pPr>
    </w:p>
    <w:p w14:paraId="00890423" w14:textId="77777777" w:rsidR="006675E8" w:rsidRDefault="006675E8" w:rsidP="006675E8">
      <w:pPr>
        <w:spacing w:line="835" w:lineRule="exact"/>
        <w:ind w:left="9" w:right="140"/>
        <w:jc w:val="center"/>
        <w:rPr>
          <w:rFonts w:ascii="Trebuchet MS"/>
          <w:b/>
          <w:color w:val="585858"/>
          <w:spacing w:val="-5"/>
          <w:sz w:val="72"/>
        </w:rPr>
      </w:pPr>
    </w:p>
    <w:p w14:paraId="1797755E" w14:textId="23707541" w:rsidR="006675E8" w:rsidRDefault="006675E8" w:rsidP="006675E8">
      <w:pPr>
        <w:pStyle w:val="BodyText"/>
        <w:spacing w:before="118"/>
        <w:rPr>
          <w:b/>
          <w:sz w:val="20"/>
        </w:rPr>
      </w:pPr>
    </w:p>
    <w:p w14:paraId="287E4681" w14:textId="77777777" w:rsidR="006675E8" w:rsidRDefault="006675E8" w:rsidP="006675E8">
      <w:pPr>
        <w:pStyle w:val="BodyText"/>
        <w:spacing w:before="133"/>
        <w:rPr>
          <w:b/>
          <w:sz w:val="56"/>
        </w:rPr>
      </w:pPr>
    </w:p>
    <w:p w14:paraId="0F6394EA" w14:textId="77777777" w:rsidR="006675E8" w:rsidRDefault="006675E8" w:rsidP="006675E8">
      <w:pPr>
        <w:spacing w:line="276" w:lineRule="auto"/>
        <w:ind w:left="1192" w:hanging="1083"/>
        <w:rPr>
          <w:rFonts w:ascii="Trebuchet MS"/>
          <w:b/>
          <w:sz w:val="56"/>
        </w:rPr>
      </w:pPr>
      <w:r>
        <w:rPr>
          <w:rFonts w:ascii="Trebuchet MS"/>
          <w:b/>
          <w:color w:val="585858"/>
          <w:sz w:val="56"/>
        </w:rPr>
        <w:t>ROOF</w:t>
      </w:r>
      <w:r>
        <w:rPr>
          <w:rFonts w:ascii="Trebuchet MS"/>
          <w:b/>
          <w:color w:val="585858"/>
          <w:spacing w:val="-8"/>
          <w:sz w:val="56"/>
        </w:rPr>
        <w:t xml:space="preserve"> </w:t>
      </w:r>
      <w:r>
        <w:rPr>
          <w:rFonts w:ascii="Trebuchet MS"/>
          <w:b/>
          <w:color w:val="585858"/>
          <w:sz w:val="56"/>
        </w:rPr>
        <w:t>OVERHAUL</w:t>
      </w:r>
      <w:r>
        <w:rPr>
          <w:rFonts w:ascii="Trebuchet MS"/>
          <w:b/>
          <w:color w:val="585858"/>
          <w:spacing w:val="-4"/>
          <w:sz w:val="56"/>
        </w:rPr>
        <w:t xml:space="preserve"> </w:t>
      </w:r>
      <w:r>
        <w:rPr>
          <w:rFonts w:ascii="Trebuchet MS"/>
          <w:b/>
          <w:color w:val="585858"/>
          <w:sz w:val="56"/>
        </w:rPr>
        <w:t>OF</w:t>
      </w:r>
      <w:r>
        <w:rPr>
          <w:rFonts w:ascii="Trebuchet MS"/>
          <w:b/>
          <w:color w:val="585858"/>
          <w:spacing w:val="-7"/>
          <w:sz w:val="56"/>
        </w:rPr>
        <w:t xml:space="preserve"> </w:t>
      </w:r>
      <w:r>
        <w:rPr>
          <w:rFonts w:ascii="Trebuchet MS"/>
          <w:b/>
          <w:color w:val="585858"/>
          <w:sz w:val="56"/>
        </w:rPr>
        <w:t>THE</w:t>
      </w:r>
      <w:r>
        <w:rPr>
          <w:rFonts w:ascii="Trebuchet MS"/>
          <w:b/>
          <w:color w:val="585858"/>
          <w:spacing w:val="-7"/>
          <w:sz w:val="56"/>
        </w:rPr>
        <w:t xml:space="preserve"> </w:t>
      </w:r>
      <w:r>
        <w:rPr>
          <w:rFonts w:ascii="Trebuchet MS"/>
          <w:b/>
          <w:color w:val="585858"/>
          <w:sz w:val="56"/>
        </w:rPr>
        <w:t>IGAD</w:t>
      </w:r>
      <w:r>
        <w:rPr>
          <w:rFonts w:ascii="Trebuchet MS"/>
          <w:b/>
          <w:color w:val="585858"/>
          <w:spacing w:val="-7"/>
          <w:sz w:val="56"/>
        </w:rPr>
        <w:t xml:space="preserve"> </w:t>
      </w:r>
      <w:r>
        <w:rPr>
          <w:rFonts w:ascii="Trebuchet MS"/>
          <w:b/>
          <w:color w:val="585858"/>
          <w:sz w:val="56"/>
        </w:rPr>
        <w:t>ICPALD OFFICE &amp; ASSOCIATED WORKS</w:t>
      </w:r>
    </w:p>
    <w:p w14:paraId="7A548482" w14:textId="77777777" w:rsidR="006675E8" w:rsidRDefault="006675E8" w:rsidP="006675E8">
      <w:pPr>
        <w:spacing w:line="276" w:lineRule="auto"/>
        <w:rPr>
          <w:rFonts w:ascii="Trebuchet MS"/>
          <w:b/>
          <w:sz w:val="56"/>
        </w:rPr>
        <w:sectPr w:rsidR="006675E8" w:rsidSect="006675E8">
          <w:pgSz w:w="11910" w:h="16840"/>
          <w:pgMar w:top="1920" w:right="708" w:bottom="280" w:left="850" w:header="720" w:footer="720" w:gutter="0"/>
          <w:cols w:space="720"/>
        </w:sectPr>
      </w:pPr>
    </w:p>
    <w:p w14:paraId="6ECA11CB" w14:textId="77777777" w:rsidR="006675E8" w:rsidRDefault="006675E8" w:rsidP="006675E8">
      <w:pPr>
        <w:pStyle w:val="BodyText"/>
        <w:spacing w:before="46"/>
        <w:rPr>
          <w:sz w:val="20"/>
        </w:rPr>
      </w:pPr>
    </w:p>
    <w:tbl>
      <w:tblPr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"/>
        <w:gridCol w:w="5537"/>
        <w:gridCol w:w="892"/>
        <w:gridCol w:w="1079"/>
        <w:gridCol w:w="1032"/>
        <w:gridCol w:w="1310"/>
      </w:tblGrid>
      <w:tr w:rsidR="006675E8" w14:paraId="02E92C67" w14:textId="77777777" w:rsidTr="0082305F">
        <w:trPr>
          <w:trHeight w:val="239"/>
        </w:trPr>
        <w:tc>
          <w:tcPr>
            <w:tcW w:w="228" w:type="dxa"/>
          </w:tcPr>
          <w:p w14:paraId="59199846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7" w:type="dxa"/>
          </w:tcPr>
          <w:p w14:paraId="45F39543" w14:textId="77777777" w:rsidR="006675E8" w:rsidRDefault="006675E8" w:rsidP="0082305F">
            <w:pPr>
              <w:pStyle w:val="TableParagraph"/>
              <w:spacing w:before="6" w:line="213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Description.</w:t>
            </w:r>
          </w:p>
        </w:tc>
        <w:tc>
          <w:tcPr>
            <w:tcW w:w="892" w:type="dxa"/>
          </w:tcPr>
          <w:p w14:paraId="2CB21165" w14:textId="77777777" w:rsidR="006675E8" w:rsidRDefault="006675E8" w:rsidP="0082305F">
            <w:pPr>
              <w:pStyle w:val="TableParagraph"/>
              <w:spacing w:before="3" w:line="216" w:lineRule="exact"/>
              <w:ind w:left="291"/>
              <w:rPr>
                <w:sz w:val="19"/>
              </w:rPr>
            </w:pPr>
            <w:r>
              <w:rPr>
                <w:spacing w:val="-4"/>
                <w:sz w:val="19"/>
              </w:rPr>
              <w:t>Unit</w:t>
            </w:r>
          </w:p>
        </w:tc>
        <w:tc>
          <w:tcPr>
            <w:tcW w:w="1079" w:type="dxa"/>
          </w:tcPr>
          <w:p w14:paraId="4652124D" w14:textId="77777777" w:rsidR="006675E8" w:rsidRDefault="006675E8" w:rsidP="0082305F">
            <w:pPr>
              <w:pStyle w:val="TableParagraph"/>
              <w:spacing w:before="3" w:line="216" w:lineRule="exact"/>
              <w:ind w:left="210"/>
              <w:rPr>
                <w:sz w:val="19"/>
              </w:rPr>
            </w:pPr>
            <w:r>
              <w:rPr>
                <w:spacing w:val="-2"/>
                <w:sz w:val="19"/>
              </w:rPr>
              <w:t>Quantity</w:t>
            </w:r>
          </w:p>
        </w:tc>
        <w:tc>
          <w:tcPr>
            <w:tcW w:w="1032" w:type="dxa"/>
          </w:tcPr>
          <w:p w14:paraId="5595002B" w14:textId="77777777" w:rsidR="006675E8" w:rsidRDefault="006675E8" w:rsidP="0082305F">
            <w:pPr>
              <w:pStyle w:val="TableParagraph"/>
              <w:spacing w:before="3" w:line="216" w:lineRule="exact"/>
              <w:ind w:left="351"/>
              <w:rPr>
                <w:sz w:val="19"/>
              </w:rPr>
            </w:pPr>
            <w:r>
              <w:rPr>
                <w:spacing w:val="-4"/>
                <w:sz w:val="19"/>
              </w:rPr>
              <w:t>Rate</w:t>
            </w:r>
          </w:p>
        </w:tc>
        <w:tc>
          <w:tcPr>
            <w:tcW w:w="1310" w:type="dxa"/>
          </w:tcPr>
          <w:p w14:paraId="5034568D" w14:textId="479E6A0F" w:rsidR="006675E8" w:rsidRDefault="00C31E8E" w:rsidP="0082305F">
            <w:pPr>
              <w:pStyle w:val="TableParagraph"/>
              <w:spacing w:before="3" w:line="216" w:lineRule="exact"/>
              <w:ind w:right="77"/>
              <w:jc w:val="right"/>
              <w:rPr>
                <w:sz w:val="19"/>
              </w:rPr>
            </w:pPr>
            <w:r>
              <w:rPr>
                <w:sz w:val="19"/>
              </w:rPr>
              <w:t>USD</w:t>
            </w:r>
          </w:p>
        </w:tc>
      </w:tr>
      <w:tr w:rsidR="006675E8" w14:paraId="03ADA505" w14:textId="77777777" w:rsidTr="0082305F">
        <w:trPr>
          <w:trHeight w:val="12452"/>
        </w:trPr>
        <w:tc>
          <w:tcPr>
            <w:tcW w:w="228" w:type="dxa"/>
          </w:tcPr>
          <w:p w14:paraId="46592257" w14:textId="77777777" w:rsidR="006675E8" w:rsidRDefault="006675E8" w:rsidP="0082305F">
            <w:pPr>
              <w:pStyle w:val="TableParagraph"/>
              <w:rPr>
                <w:rFonts w:ascii="Trebuchet MS"/>
                <w:sz w:val="19"/>
              </w:rPr>
            </w:pPr>
          </w:p>
          <w:p w14:paraId="648742EA" w14:textId="77777777" w:rsidR="006675E8" w:rsidRDefault="006675E8" w:rsidP="0082305F">
            <w:pPr>
              <w:pStyle w:val="TableParagraph"/>
              <w:rPr>
                <w:rFonts w:ascii="Trebuchet MS"/>
                <w:sz w:val="19"/>
              </w:rPr>
            </w:pPr>
          </w:p>
          <w:p w14:paraId="341EFDA6" w14:textId="77777777" w:rsidR="006675E8" w:rsidRDefault="006675E8" w:rsidP="0082305F">
            <w:pPr>
              <w:pStyle w:val="TableParagraph"/>
              <w:rPr>
                <w:rFonts w:ascii="Trebuchet MS"/>
                <w:sz w:val="19"/>
              </w:rPr>
            </w:pPr>
          </w:p>
          <w:p w14:paraId="23F59FB3" w14:textId="77777777" w:rsidR="006675E8" w:rsidRDefault="006675E8" w:rsidP="0082305F">
            <w:pPr>
              <w:pStyle w:val="TableParagraph"/>
              <w:rPr>
                <w:rFonts w:ascii="Trebuchet MS"/>
                <w:sz w:val="19"/>
              </w:rPr>
            </w:pPr>
          </w:p>
          <w:p w14:paraId="20FC5A11" w14:textId="77777777" w:rsidR="006675E8" w:rsidRDefault="006675E8" w:rsidP="0082305F">
            <w:pPr>
              <w:pStyle w:val="TableParagraph"/>
              <w:spacing w:before="172"/>
              <w:rPr>
                <w:rFonts w:ascii="Trebuchet MS"/>
                <w:sz w:val="19"/>
              </w:rPr>
            </w:pPr>
          </w:p>
          <w:p w14:paraId="0C17EEF5" w14:textId="77777777" w:rsidR="006675E8" w:rsidRDefault="006675E8" w:rsidP="0082305F">
            <w:pPr>
              <w:pStyle w:val="TableParagraph"/>
              <w:spacing w:before="1" w:line="525" w:lineRule="auto"/>
              <w:ind w:left="62" w:right="28" w:firstLine="7"/>
              <w:jc w:val="both"/>
              <w:rPr>
                <w:sz w:val="19"/>
              </w:rPr>
            </w:pPr>
            <w:r>
              <w:rPr>
                <w:spacing w:val="-10"/>
                <w:sz w:val="19"/>
              </w:rPr>
              <w:t>A</w:t>
            </w:r>
            <w:r>
              <w:rPr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B</w:t>
            </w:r>
            <w:r>
              <w:rPr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C</w:t>
            </w:r>
            <w:r>
              <w:rPr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D</w:t>
            </w:r>
            <w:r>
              <w:rPr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E</w:t>
            </w:r>
            <w:r>
              <w:rPr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F</w:t>
            </w:r>
            <w:r>
              <w:rPr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  <w:r>
              <w:rPr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H</w:t>
            </w:r>
            <w:r>
              <w:rPr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I</w:t>
            </w:r>
          </w:p>
        </w:tc>
        <w:tc>
          <w:tcPr>
            <w:tcW w:w="5537" w:type="dxa"/>
          </w:tcPr>
          <w:p w14:paraId="0D36EA00" w14:textId="77777777" w:rsidR="006675E8" w:rsidRDefault="006675E8" w:rsidP="0082305F">
            <w:pPr>
              <w:pStyle w:val="TableParagraph"/>
              <w:spacing w:before="40"/>
              <w:rPr>
                <w:rFonts w:ascii="Trebuchet MS"/>
                <w:sz w:val="19"/>
              </w:rPr>
            </w:pPr>
          </w:p>
          <w:p w14:paraId="0EBBAFEF" w14:textId="77777777" w:rsidR="006675E8" w:rsidRDefault="006675E8" w:rsidP="0082305F">
            <w:pPr>
              <w:pStyle w:val="TableParagraph"/>
              <w:spacing w:line="523" w:lineRule="auto"/>
              <w:ind w:left="36" w:right="3572"/>
              <w:rPr>
                <w:sz w:val="19"/>
              </w:rPr>
            </w:pPr>
            <w:r>
              <w:rPr>
                <w:sz w:val="19"/>
                <w:u w:val="single"/>
              </w:rPr>
              <w:t>BILL NO. 1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  <w:u w:val="single"/>
              </w:rPr>
              <w:t>PRELIMINARIES</w:t>
            </w:r>
          </w:p>
          <w:p w14:paraId="51592490" w14:textId="77777777" w:rsidR="006675E8" w:rsidRDefault="006675E8" w:rsidP="0082305F">
            <w:pPr>
              <w:pStyle w:val="TableParagraph"/>
              <w:spacing w:before="4" w:line="525" w:lineRule="auto"/>
              <w:ind w:left="36" w:right="2251"/>
              <w:rPr>
                <w:sz w:val="19"/>
              </w:rPr>
            </w:pPr>
            <w:r>
              <w:rPr>
                <w:sz w:val="19"/>
              </w:rPr>
              <w:t>Lighting and Power for the Works Contractors All Risk Insurance Performance Bond</w:t>
            </w:r>
          </w:p>
          <w:p w14:paraId="63DC7FC1" w14:textId="77777777" w:rsidR="006675E8" w:rsidRDefault="006675E8" w:rsidP="0082305F">
            <w:pPr>
              <w:pStyle w:val="TableParagraph"/>
              <w:spacing w:before="2" w:line="528" w:lineRule="auto"/>
              <w:ind w:left="36" w:right="3572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Transport Hoarding/Screening </w:t>
            </w:r>
            <w:r>
              <w:rPr>
                <w:sz w:val="19"/>
              </w:rPr>
              <w:t>General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Scaffolding</w:t>
            </w:r>
          </w:p>
          <w:p w14:paraId="1D1DE7FB" w14:textId="77777777" w:rsidR="006675E8" w:rsidRDefault="006675E8" w:rsidP="0082305F">
            <w:pPr>
              <w:pStyle w:val="TableParagraph"/>
              <w:spacing w:line="525" w:lineRule="auto"/>
              <w:ind w:left="36" w:right="747"/>
              <w:rPr>
                <w:sz w:val="19"/>
              </w:rPr>
            </w:pPr>
            <w:r>
              <w:rPr>
                <w:sz w:val="19"/>
              </w:rPr>
              <w:t>Erecting, Maintaining and Dismantling of Sign Board Protection of Existing Property</w:t>
            </w:r>
          </w:p>
          <w:p w14:paraId="1F594BFF" w14:textId="77777777" w:rsidR="006675E8" w:rsidRDefault="006675E8" w:rsidP="0082305F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County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approvals</w:t>
            </w:r>
          </w:p>
        </w:tc>
        <w:tc>
          <w:tcPr>
            <w:tcW w:w="892" w:type="dxa"/>
          </w:tcPr>
          <w:p w14:paraId="3FC537E0" w14:textId="77777777" w:rsidR="006675E8" w:rsidRDefault="006675E8" w:rsidP="0082305F">
            <w:pPr>
              <w:pStyle w:val="TableParagraph"/>
              <w:rPr>
                <w:rFonts w:ascii="Trebuchet MS"/>
                <w:sz w:val="19"/>
              </w:rPr>
            </w:pPr>
          </w:p>
          <w:p w14:paraId="0BFD55BC" w14:textId="77777777" w:rsidR="006675E8" w:rsidRDefault="006675E8" w:rsidP="0082305F">
            <w:pPr>
              <w:pStyle w:val="TableParagraph"/>
              <w:rPr>
                <w:rFonts w:ascii="Trebuchet MS"/>
                <w:sz w:val="19"/>
              </w:rPr>
            </w:pPr>
          </w:p>
          <w:p w14:paraId="10CEBA1B" w14:textId="77777777" w:rsidR="006675E8" w:rsidRDefault="006675E8" w:rsidP="0082305F">
            <w:pPr>
              <w:pStyle w:val="TableParagraph"/>
              <w:rPr>
                <w:rFonts w:ascii="Trebuchet MS"/>
                <w:sz w:val="19"/>
              </w:rPr>
            </w:pPr>
          </w:p>
          <w:p w14:paraId="65C6691C" w14:textId="77777777" w:rsidR="006675E8" w:rsidRDefault="006675E8" w:rsidP="0082305F">
            <w:pPr>
              <w:pStyle w:val="TableParagraph"/>
              <w:rPr>
                <w:rFonts w:ascii="Trebuchet MS"/>
                <w:sz w:val="19"/>
              </w:rPr>
            </w:pPr>
          </w:p>
          <w:p w14:paraId="07BB4612" w14:textId="77777777" w:rsidR="006675E8" w:rsidRDefault="006675E8" w:rsidP="0082305F">
            <w:pPr>
              <w:pStyle w:val="TableParagraph"/>
              <w:spacing w:before="168"/>
              <w:rPr>
                <w:rFonts w:ascii="Trebuchet MS"/>
                <w:sz w:val="19"/>
              </w:rPr>
            </w:pPr>
          </w:p>
          <w:p w14:paraId="367BCD6C" w14:textId="77777777" w:rsidR="006675E8" w:rsidRDefault="006675E8" w:rsidP="0082305F">
            <w:pPr>
              <w:pStyle w:val="TableParagraph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  <w:p w14:paraId="46847A81" w14:textId="77777777" w:rsidR="006675E8" w:rsidRDefault="006675E8" w:rsidP="0082305F">
            <w:pPr>
              <w:pStyle w:val="TableParagraph"/>
              <w:spacing w:before="56"/>
              <w:rPr>
                <w:rFonts w:ascii="Trebuchet MS"/>
                <w:sz w:val="19"/>
              </w:rPr>
            </w:pPr>
          </w:p>
          <w:p w14:paraId="635C91A2" w14:textId="77777777" w:rsidR="006675E8" w:rsidRDefault="006675E8" w:rsidP="0082305F">
            <w:pPr>
              <w:pStyle w:val="TableParagraph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  <w:p w14:paraId="714BEDD5" w14:textId="77777777" w:rsidR="006675E8" w:rsidRDefault="006675E8" w:rsidP="0082305F">
            <w:pPr>
              <w:pStyle w:val="TableParagraph"/>
              <w:spacing w:before="56"/>
              <w:rPr>
                <w:rFonts w:ascii="Trebuchet MS"/>
                <w:sz w:val="19"/>
              </w:rPr>
            </w:pPr>
          </w:p>
          <w:p w14:paraId="08EFF97F" w14:textId="77777777" w:rsidR="006675E8" w:rsidRDefault="006675E8" w:rsidP="0082305F">
            <w:pPr>
              <w:pStyle w:val="TableParagraph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  <w:p w14:paraId="79432D03" w14:textId="77777777" w:rsidR="006675E8" w:rsidRDefault="006675E8" w:rsidP="0082305F">
            <w:pPr>
              <w:pStyle w:val="TableParagraph"/>
              <w:spacing w:before="56"/>
              <w:rPr>
                <w:rFonts w:ascii="Trebuchet MS"/>
                <w:sz w:val="19"/>
              </w:rPr>
            </w:pPr>
          </w:p>
          <w:p w14:paraId="2122CEEB" w14:textId="77777777" w:rsidR="006675E8" w:rsidRDefault="006675E8" w:rsidP="0082305F">
            <w:pPr>
              <w:pStyle w:val="TableParagraph"/>
              <w:spacing w:before="1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  <w:p w14:paraId="4F68C68A" w14:textId="77777777" w:rsidR="006675E8" w:rsidRDefault="006675E8" w:rsidP="0082305F">
            <w:pPr>
              <w:pStyle w:val="TableParagraph"/>
              <w:spacing w:before="56"/>
              <w:rPr>
                <w:rFonts w:ascii="Trebuchet MS"/>
                <w:sz w:val="19"/>
              </w:rPr>
            </w:pPr>
          </w:p>
          <w:p w14:paraId="01958CAE" w14:textId="77777777" w:rsidR="006675E8" w:rsidRDefault="006675E8" w:rsidP="0082305F">
            <w:pPr>
              <w:pStyle w:val="TableParagraph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  <w:p w14:paraId="61429BF1" w14:textId="77777777" w:rsidR="006675E8" w:rsidRDefault="006675E8" w:rsidP="0082305F">
            <w:pPr>
              <w:pStyle w:val="TableParagraph"/>
              <w:spacing w:before="56"/>
              <w:rPr>
                <w:rFonts w:ascii="Trebuchet MS"/>
                <w:sz w:val="19"/>
              </w:rPr>
            </w:pPr>
          </w:p>
          <w:p w14:paraId="53655740" w14:textId="77777777" w:rsidR="006675E8" w:rsidRDefault="006675E8" w:rsidP="0082305F">
            <w:pPr>
              <w:pStyle w:val="TableParagraph"/>
              <w:spacing w:before="1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  <w:p w14:paraId="71D10A5D" w14:textId="77777777" w:rsidR="006675E8" w:rsidRDefault="006675E8" w:rsidP="0082305F">
            <w:pPr>
              <w:pStyle w:val="TableParagraph"/>
              <w:spacing w:before="56"/>
              <w:rPr>
                <w:rFonts w:ascii="Trebuchet MS"/>
                <w:sz w:val="19"/>
              </w:rPr>
            </w:pPr>
          </w:p>
          <w:p w14:paraId="7B878300" w14:textId="77777777" w:rsidR="006675E8" w:rsidRDefault="006675E8" w:rsidP="0082305F">
            <w:pPr>
              <w:pStyle w:val="TableParagraph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  <w:p w14:paraId="18B98286" w14:textId="77777777" w:rsidR="006675E8" w:rsidRDefault="006675E8" w:rsidP="0082305F">
            <w:pPr>
              <w:pStyle w:val="TableParagraph"/>
              <w:spacing w:before="56"/>
              <w:rPr>
                <w:rFonts w:ascii="Trebuchet MS"/>
                <w:sz w:val="19"/>
              </w:rPr>
            </w:pPr>
          </w:p>
          <w:p w14:paraId="1FD11B55" w14:textId="77777777" w:rsidR="006675E8" w:rsidRDefault="006675E8" w:rsidP="0082305F">
            <w:pPr>
              <w:pStyle w:val="TableParagraph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  <w:p w14:paraId="34125EC0" w14:textId="77777777" w:rsidR="006675E8" w:rsidRDefault="006675E8" w:rsidP="0082305F">
            <w:pPr>
              <w:pStyle w:val="TableParagraph"/>
              <w:spacing w:before="56"/>
              <w:rPr>
                <w:rFonts w:ascii="Trebuchet MS"/>
                <w:sz w:val="19"/>
              </w:rPr>
            </w:pPr>
          </w:p>
          <w:p w14:paraId="3FC9C18B" w14:textId="77777777" w:rsidR="006675E8" w:rsidRDefault="006675E8" w:rsidP="0082305F">
            <w:pPr>
              <w:pStyle w:val="TableParagraph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079" w:type="dxa"/>
          </w:tcPr>
          <w:p w14:paraId="3A12CA83" w14:textId="77777777" w:rsidR="006675E8" w:rsidRDefault="006675E8" w:rsidP="0082305F">
            <w:pPr>
              <w:pStyle w:val="TableParagraph"/>
              <w:rPr>
                <w:rFonts w:ascii="Trebuchet MS"/>
                <w:sz w:val="19"/>
              </w:rPr>
            </w:pPr>
          </w:p>
          <w:p w14:paraId="7DEFD555" w14:textId="77777777" w:rsidR="006675E8" w:rsidRDefault="006675E8" w:rsidP="0082305F">
            <w:pPr>
              <w:pStyle w:val="TableParagraph"/>
              <w:rPr>
                <w:rFonts w:ascii="Trebuchet MS"/>
                <w:sz w:val="19"/>
              </w:rPr>
            </w:pPr>
          </w:p>
          <w:p w14:paraId="74D82499" w14:textId="77777777" w:rsidR="006675E8" w:rsidRDefault="006675E8" w:rsidP="0082305F">
            <w:pPr>
              <w:pStyle w:val="TableParagraph"/>
              <w:rPr>
                <w:rFonts w:ascii="Trebuchet MS"/>
                <w:sz w:val="19"/>
              </w:rPr>
            </w:pPr>
          </w:p>
          <w:p w14:paraId="2300F234" w14:textId="77777777" w:rsidR="006675E8" w:rsidRDefault="006675E8" w:rsidP="0082305F">
            <w:pPr>
              <w:pStyle w:val="TableParagraph"/>
              <w:rPr>
                <w:rFonts w:ascii="Trebuchet MS"/>
                <w:sz w:val="19"/>
              </w:rPr>
            </w:pPr>
          </w:p>
          <w:p w14:paraId="765868AA" w14:textId="77777777" w:rsidR="006675E8" w:rsidRDefault="006675E8" w:rsidP="0082305F">
            <w:pPr>
              <w:pStyle w:val="TableParagraph"/>
              <w:spacing w:before="168"/>
              <w:rPr>
                <w:rFonts w:ascii="Trebuchet MS"/>
                <w:sz w:val="19"/>
              </w:rPr>
            </w:pPr>
          </w:p>
          <w:p w14:paraId="38B42F4E" w14:textId="77777777" w:rsidR="006675E8" w:rsidRDefault="006675E8" w:rsidP="0082305F">
            <w:pPr>
              <w:pStyle w:val="TableParagraph"/>
              <w:spacing w:line="525" w:lineRule="auto"/>
              <w:ind w:left="359" w:right="331"/>
              <w:jc w:val="both"/>
              <w:rPr>
                <w:sz w:val="19"/>
              </w:rPr>
            </w:pPr>
            <w:r>
              <w:rPr>
                <w:spacing w:val="-4"/>
                <w:sz w:val="19"/>
              </w:rPr>
              <w:t>SUM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SUM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SUM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SUM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SUM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SUM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SUM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SUM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SUM</w:t>
            </w:r>
            <w:proofErr w:type="spellEnd"/>
          </w:p>
        </w:tc>
        <w:tc>
          <w:tcPr>
            <w:tcW w:w="1032" w:type="dxa"/>
          </w:tcPr>
          <w:p w14:paraId="73878C63" w14:textId="77777777" w:rsidR="006675E8" w:rsidRDefault="006675E8" w:rsidP="008230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5498C440" w14:textId="3CFDD84D" w:rsidR="006675E8" w:rsidRDefault="006675E8" w:rsidP="0082305F">
            <w:pPr>
              <w:pStyle w:val="TableParagraph"/>
              <w:ind w:left="392"/>
              <w:rPr>
                <w:sz w:val="19"/>
              </w:rPr>
            </w:pPr>
          </w:p>
        </w:tc>
      </w:tr>
      <w:tr w:rsidR="006675E8" w14:paraId="784ECC6E" w14:textId="77777777" w:rsidTr="0082305F">
        <w:trPr>
          <w:trHeight w:val="748"/>
        </w:trPr>
        <w:tc>
          <w:tcPr>
            <w:tcW w:w="228" w:type="dxa"/>
          </w:tcPr>
          <w:p w14:paraId="37A05528" w14:textId="77777777" w:rsidR="006675E8" w:rsidRDefault="006675E8" w:rsidP="008230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7" w:type="dxa"/>
          </w:tcPr>
          <w:p w14:paraId="1CEFBD0B" w14:textId="77777777" w:rsidR="006675E8" w:rsidRDefault="006675E8" w:rsidP="0082305F">
            <w:pPr>
              <w:pStyle w:val="TableParagraph"/>
              <w:spacing w:before="37"/>
              <w:rPr>
                <w:rFonts w:ascii="Trebuchet MS"/>
                <w:sz w:val="19"/>
              </w:rPr>
            </w:pPr>
          </w:p>
          <w:p w14:paraId="34341CD9" w14:textId="77777777" w:rsidR="006675E8" w:rsidRDefault="006675E8" w:rsidP="0082305F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PRELIMINARIES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CARRIED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MAIN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SUMMARY</w:t>
            </w:r>
          </w:p>
        </w:tc>
        <w:tc>
          <w:tcPr>
            <w:tcW w:w="892" w:type="dxa"/>
          </w:tcPr>
          <w:p w14:paraId="4E43801B" w14:textId="77777777" w:rsidR="006675E8" w:rsidRDefault="006675E8" w:rsidP="008230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0E966C65" w14:textId="77777777" w:rsidR="006675E8" w:rsidRDefault="006675E8" w:rsidP="008230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14:paraId="3BC91756" w14:textId="77777777" w:rsidR="006675E8" w:rsidRDefault="006675E8" w:rsidP="008230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572D1A17" w14:textId="715FCBA0" w:rsidR="006675E8" w:rsidRDefault="006675E8" w:rsidP="0082305F">
            <w:pPr>
              <w:pStyle w:val="TableParagraph"/>
              <w:ind w:right="7"/>
              <w:jc w:val="right"/>
              <w:rPr>
                <w:sz w:val="19"/>
              </w:rPr>
            </w:pPr>
          </w:p>
        </w:tc>
      </w:tr>
    </w:tbl>
    <w:p w14:paraId="02057D45" w14:textId="77777777" w:rsidR="006675E8" w:rsidRDefault="006675E8" w:rsidP="006675E8">
      <w:pPr>
        <w:pStyle w:val="TableParagraph"/>
        <w:jc w:val="right"/>
        <w:rPr>
          <w:sz w:val="19"/>
        </w:rPr>
        <w:sectPr w:rsidR="006675E8" w:rsidSect="006675E8">
          <w:headerReference w:type="default" r:id="rId6"/>
          <w:pgSz w:w="12240" w:h="15840"/>
          <w:pgMar w:top="900" w:right="992" w:bottom="280" w:left="992" w:header="711" w:footer="0" w:gutter="0"/>
          <w:cols w:space="720"/>
        </w:sectPr>
      </w:pPr>
    </w:p>
    <w:p w14:paraId="27A3635C" w14:textId="77777777" w:rsidR="006675E8" w:rsidRDefault="006675E8" w:rsidP="006675E8">
      <w:pPr>
        <w:pStyle w:val="BodyText"/>
        <w:spacing w:before="22"/>
        <w:rPr>
          <w:sz w:val="20"/>
        </w:rPr>
      </w:pPr>
    </w:p>
    <w:tbl>
      <w:tblPr>
        <w:tblW w:w="0" w:type="auto"/>
        <w:tblInd w:w="4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4830"/>
        <w:gridCol w:w="598"/>
        <w:gridCol w:w="752"/>
        <w:gridCol w:w="997"/>
        <w:gridCol w:w="1535"/>
      </w:tblGrid>
      <w:tr w:rsidR="006675E8" w14:paraId="4F59DE21" w14:textId="77777777" w:rsidTr="0082305F">
        <w:trPr>
          <w:trHeight w:val="215"/>
        </w:trPr>
        <w:tc>
          <w:tcPr>
            <w:tcW w:w="245" w:type="dxa"/>
          </w:tcPr>
          <w:p w14:paraId="4227891B" w14:textId="77777777" w:rsidR="006675E8" w:rsidRDefault="006675E8" w:rsidP="008230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0" w:type="dxa"/>
          </w:tcPr>
          <w:p w14:paraId="01C3A2A2" w14:textId="77777777" w:rsidR="006675E8" w:rsidRDefault="006675E8" w:rsidP="0082305F">
            <w:pPr>
              <w:pStyle w:val="TableParagraph"/>
              <w:spacing w:before="8" w:line="18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Description</w:t>
            </w:r>
          </w:p>
        </w:tc>
        <w:tc>
          <w:tcPr>
            <w:tcW w:w="598" w:type="dxa"/>
          </w:tcPr>
          <w:p w14:paraId="4942E1D0" w14:textId="77777777" w:rsidR="006675E8" w:rsidRDefault="006675E8" w:rsidP="0082305F">
            <w:pPr>
              <w:pStyle w:val="TableParagraph"/>
              <w:spacing w:before="6" w:line="190" w:lineRule="exact"/>
              <w:ind w:left="3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Unit</w:t>
            </w:r>
          </w:p>
        </w:tc>
        <w:tc>
          <w:tcPr>
            <w:tcW w:w="752" w:type="dxa"/>
          </w:tcPr>
          <w:p w14:paraId="25DDD4EA" w14:textId="77777777" w:rsidR="006675E8" w:rsidRDefault="006675E8" w:rsidP="0082305F">
            <w:pPr>
              <w:pStyle w:val="TableParagraph"/>
              <w:spacing w:before="6" w:line="190" w:lineRule="exact"/>
              <w:ind w:lef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Quantity</w:t>
            </w:r>
          </w:p>
        </w:tc>
        <w:tc>
          <w:tcPr>
            <w:tcW w:w="997" w:type="dxa"/>
          </w:tcPr>
          <w:p w14:paraId="4A3DD226" w14:textId="77777777" w:rsidR="006675E8" w:rsidRDefault="006675E8" w:rsidP="0082305F">
            <w:pPr>
              <w:pStyle w:val="TableParagraph"/>
              <w:spacing w:before="6" w:line="190" w:lineRule="exact"/>
              <w:ind w:left="29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Rate</w:t>
            </w:r>
          </w:p>
        </w:tc>
        <w:tc>
          <w:tcPr>
            <w:tcW w:w="1535" w:type="dxa"/>
          </w:tcPr>
          <w:p w14:paraId="40B3DE09" w14:textId="5E909508" w:rsidR="006675E8" w:rsidRDefault="00C31E8E" w:rsidP="0082305F">
            <w:pPr>
              <w:pStyle w:val="TableParagraph"/>
              <w:spacing w:before="6" w:line="190" w:lineRule="exact"/>
              <w:ind w:right="74"/>
              <w:jc w:val="right"/>
              <w:rPr>
                <w:sz w:val="17"/>
              </w:rPr>
            </w:pPr>
            <w:r>
              <w:rPr>
                <w:sz w:val="17"/>
              </w:rPr>
              <w:t>USD</w:t>
            </w:r>
          </w:p>
        </w:tc>
      </w:tr>
      <w:tr w:rsidR="006675E8" w14:paraId="0F540989" w14:textId="77777777" w:rsidTr="0082305F">
        <w:trPr>
          <w:trHeight w:val="580"/>
        </w:trPr>
        <w:tc>
          <w:tcPr>
            <w:tcW w:w="245" w:type="dxa"/>
            <w:vMerge w:val="restart"/>
          </w:tcPr>
          <w:p w14:paraId="45AB702E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CFB6688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39956BC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CA13048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6EC606A8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DFA4654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568E28D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63C8137C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DA07B34" w14:textId="77777777" w:rsidR="006675E8" w:rsidRDefault="006675E8" w:rsidP="0082305F">
            <w:pPr>
              <w:pStyle w:val="TableParagraph"/>
              <w:spacing w:before="75"/>
              <w:rPr>
                <w:rFonts w:ascii="Trebuchet MS"/>
                <w:sz w:val="17"/>
              </w:rPr>
            </w:pPr>
          </w:p>
          <w:p w14:paraId="60A336BB" w14:textId="77777777" w:rsidR="006675E8" w:rsidRDefault="006675E8" w:rsidP="0082305F">
            <w:pPr>
              <w:pStyle w:val="TableParagraph"/>
              <w:spacing w:line="532" w:lineRule="auto"/>
              <w:ind w:left="78" w:right="49" w:hanging="3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B</w:t>
            </w:r>
          </w:p>
          <w:p w14:paraId="707790A7" w14:textId="77777777" w:rsidR="006675E8" w:rsidRDefault="006675E8" w:rsidP="0082305F">
            <w:pPr>
              <w:pStyle w:val="TableParagraph"/>
              <w:spacing w:before="33"/>
              <w:rPr>
                <w:rFonts w:ascii="Trebuchet MS"/>
                <w:sz w:val="17"/>
              </w:rPr>
            </w:pPr>
          </w:p>
          <w:p w14:paraId="35F54603" w14:textId="77777777" w:rsidR="006675E8" w:rsidRDefault="006675E8" w:rsidP="0082305F">
            <w:pPr>
              <w:pStyle w:val="TableParagraph"/>
              <w:ind w:left="78"/>
              <w:rPr>
                <w:sz w:val="17"/>
              </w:rPr>
            </w:pPr>
            <w:r>
              <w:rPr>
                <w:spacing w:val="-10"/>
                <w:sz w:val="17"/>
              </w:rPr>
              <w:t>C</w:t>
            </w:r>
          </w:p>
          <w:p w14:paraId="1D8BB7EF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41C134F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41D7C1E" w14:textId="77777777" w:rsidR="006675E8" w:rsidRDefault="006675E8" w:rsidP="0082305F">
            <w:pPr>
              <w:pStyle w:val="TableParagraph"/>
              <w:spacing w:before="7"/>
              <w:rPr>
                <w:rFonts w:ascii="Trebuchet MS"/>
                <w:sz w:val="17"/>
              </w:rPr>
            </w:pPr>
          </w:p>
          <w:p w14:paraId="4A2F4A23" w14:textId="77777777" w:rsidR="006675E8" w:rsidRDefault="006675E8" w:rsidP="0082305F">
            <w:pPr>
              <w:pStyle w:val="TableParagraph"/>
              <w:spacing w:before="1"/>
              <w:ind w:left="74"/>
              <w:rPr>
                <w:sz w:val="17"/>
              </w:rPr>
            </w:pPr>
            <w:r>
              <w:rPr>
                <w:spacing w:val="-10"/>
                <w:sz w:val="17"/>
              </w:rPr>
              <w:t>D</w:t>
            </w:r>
          </w:p>
          <w:p w14:paraId="133C063F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0C85716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0C1A350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FA2F002" w14:textId="77777777" w:rsidR="006675E8" w:rsidRDefault="006675E8" w:rsidP="0082305F">
            <w:pPr>
              <w:pStyle w:val="TableParagraph"/>
              <w:spacing w:before="39"/>
              <w:rPr>
                <w:rFonts w:ascii="Trebuchet MS"/>
                <w:sz w:val="17"/>
              </w:rPr>
            </w:pPr>
          </w:p>
          <w:p w14:paraId="68DE47B1" w14:textId="77777777" w:rsidR="006675E8" w:rsidRDefault="006675E8" w:rsidP="0082305F">
            <w:pPr>
              <w:pStyle w:val="TableParagraph"/>
              <w:ind w:left="83"/>
              <w:rPr>
                <w:sz w:val="17"/>
              </w:rPr>
            </w:pPr>
            <w:r>
              <w:rPr>
                <w:spacing w:val="-10"/>
                <w:sz w:val="17"/>
              </w:rPr>
              <w:t>E</w:t>
            </w:r>
          </w:p>
          <w:p w14:paraId="3271340F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BE6E65C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4203921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33C7B70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2582000" w14:textId="77777777" w:rsidR="006675E8" w:rsidRDefault="006675E8" w:rsidP="0082305F">
            <w:pPr>
              <w:pStyle w:val="TableParagraph"/>
              <w:spacing w:before="73"/>
              <w:rPr>
                <w:rFonts w:ascii="Trebuchet MS"/>
                <w:sz w:val="17"/>
              </w:rPr>
            </w:pPr>
          </w:p>
          <w:p w14:paraId="49D06F34" w14:textId="77777777" w:rsidR="006675E8" w:rsidRDefault="006675E8" w:rsidP="0082305F">
            <w:pPr>
              <w:pStyle w:val="TableParagraph"/>
              <w:ind w:left="86"/>
              <w:rPr>
                <w:sz w:val="17"/>
              </w:rPr>
            </w:pPr>
            <w:r>
              <w:rPr>
                <w:spacing w:val="-10"/>
                <w:sz w:val="17"/>
              </w:rPr>
              <w:t>F</w:t>
            </w:r>
          </w:p>
        </w:tc>
        <w:tc>
          <w:tcPr>
            <w:tcW w:w="4830" w:type="dxa"/>
            <w:tcBorders>
              <w:bottom w:val="nil"/>
            </w:tcBorders>
          </w:tcPr>
          <w:p w14:paraId="5C46E825" w14:textId="77777777" w:rsidR="006675E8" w:rsidRDefault="006675E8" w:rsidP="0082305F">
            <w:pPr>
              <w:pStyle w:val="TableParagraph"/>
              <w:spacing w:before="41"/>
              <w:rPr>
                <w:rFonts w:ascii="Trebuchet MS"/>
                <w:sz w:val="17"/>
              </w:rPr>
            </w:pPr>
          </w:p>
          <w:p w14:paraId="2744AD82" w14:textId="77777777" w:rsidR="006675E8" w:rsidRDefault="006675E8" w:rsidP="0082305F"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  <w:u w:val="single"/>
              </w:rPr>
              <w:t>BILL</w:t>
            </w:r>
            <w:r>
              <w:rPr>
                <w:spacing w:val="7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NO.</w:t>
            </w:r>
            <w:r>
              <w:rPr>
                <w:spacing w:val="6"/>
                <w:sz w:val="17"/>
                <w:u w:val="single"/>
              </w:rPr>
              <w:t xml:space="preserve"> </w:t>
            </w:r>
            <w:r>
              <w:rPr>
                <w:spacing w:val="-10"/>
                <w:sz w:val="17"/>
                <w:u w:val="single"/>
              </w:rPr>
              <w:t>2</w:t>
            </w:r>
          </w:p>
        </w:tc>
        <w:tc>
          <w:tcPr>
            <w:tcW w:w="598" w:type="dxa"/>
            <w:tcBorders>
              <w:bottom w:val="nil"/>
            </w:tcBorders>
          </w:tcPr>
          <w:p w14:paraId="10C11471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tcBorders>
              <w:bottom w:val="nil"/>
            </w:tcBorders>
          </w:tcPr>
          <w:p w14:paraId="5A3A0013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  <w:tcBorders>
              <w:bottom w:val="nil"/>
            </w:tcBorders>
          </w:tcPr>
          <w:p w14:paraId="7E21CE9C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5" w:type="dxa"/>
            <w:tcBorders>
              <w:bottom w:val="nil"/>
            </w:tcBorders>
          </w:tcPr>
          <w:p w14:paraId="72004495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75E8" w14:paraId="7DF6A64D" w14:textId="77777777" w:rsidTr="0082305F">
        <w:trPr>
          <w:trHeight w:val="444"/>
        </w:trPr>
        <w:tc>
          <w:tcPr>
            <w:tcW w:w="245" w:type="dxa"/>
            <w:vMerge/>
            <w:tcBorders>
              <w:top w:val="nil"/>
            </w:tcBorders>
          </w:tcPr>
          <w:p w14:paraId="25FE748F" w14:textId="77777777" w:rsidR="006675E8" w:rsidRDefault="006675E8" w:rsidP="0082305F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2DCA56BC" w14:textId="77777777" w:rsidR="006675E8" w:rsidRDefault="006675E8" w:rsidP="0082305F">
            <w:pPr>
              <w:pStyle w:val="TableParagraph"/>
              <w:spacing w:before="104"/>
              <w:ind w:left="33"/>
              <w:rPr>
                <w:sz w:val="17"/>
              </w:rPr>
            </w:pPr>
            <w:r>
              <w:rPr>
                <w:sz w:val="17"/>
                <w:u w:val="single"/>
              </w:rPr>
              <w:t>MAIN</w:t>
            </w:r>
            <w:r>
              <w:rPr>
                <w:spacing w:val="5"/>
                <w:sz w:val="17"/>
                <w:u w:val="single"/>
              </w:rPr>
              <w:t xml:space="preserve"> </w:t>
            </w:r>
            <w:r>
              <w:rPr>
                <w:spacing w:val="-2"/>
                <w:sz w:val="17"/>
                <w:u w:val="single"/>
              </w:rPr>
              <w:t>WORKS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466E3A65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0DC31534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10111D92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7BA82DEC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75E8" w14:paraId="6F7174CB" w14:textId="77777777" w:rsidTr="0082305F">
        <w:trPr>
          <w:trHeight w:val="444"/>
        </w:trPr>
        <w:tc>
          <w:tcPr>
            <w:tcW w:w="245" w:type="dxa"/>
            <w:vMerge/>
            <w:tcBorders>
              <w:top w:val="nil"/>
            </w:tcBorders>
          </w:tcPr>
          <w:p w14:paraId="7A56C3A4" w14:textId="77777777" w:rsidR="006675E8" w:rsidRDefault="006675E8" w:rsidP="0082305F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6D9C6B87" w14:textId="77777777" w:rsidR="006675E8" w:rsidRDefault="006675E8" w:rsidP="0082305F">
            <w:pPr>
              <w:pStyle w:val="TableParagraph"/>
              <w:spacing w:before="103"/>
              <w:ind w:left="33"/>
              <w:rPr>
                <w:sz w:val="17"/>
              </w:rPr>
            </w:pPr>
            <w:r>
              <w:rPr>
                <w:spacing w:val="-2"/>
                <w:sz w:val="17"/>
                <w:u w:val="single"/>
              </w:rPr>
              <w:t>DEMOLITIONS.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24D60B1D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42750EC2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1FC3FD4C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3CD917C3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75E8" w14:paraId="75A5DD16" w14:textId="77777777" w:rsidTr="0082305F">
        <w:trPr>
          <w:trHeight w:val="677"/>
        </w:trPr>
        <w:tc>
          <w:tcPr>
            <w:tcW w:w="245" w:type="dxa"/>
            <w:vMerge/>
            <w:tcBorders>
              <w:top w:val="nil"/>
            </w:tcBorders>
          </w:tcPr>
          <w:p w14:paraId="6E9A9198" w14:textId="77777777" w:rsidR="006675E8" w:rsidRDefault="006675E8" w:rsidP="0082305F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3AD06C2E" w14:textId="77777777" w:rsidR="006675E8" w:rsidRDefault="006675E8" w:rsidP="0082305F">
            <w:pPr>
              <w:pStyle w:val="TableParagraph"/>
              <w:spacing w:before="104"/>
              <w:ind w:left="33"/>
              <w:rPr>
                <w:sz w:val="17"/>
              </w:rPr>
            </w:pPr>
            <w:r>
              <w:rPr>
                <w:spacing w:val="-4"/>
                <w:sz w:val="17"/>
              </w:rPr>
              <w:t>ROOF</w:t>
            </w:r>
          </w:p>
          <w:p w14:paraId="68D2F334" w14:textId="77777777" w:rsidR="006675E8" w:rsidRDefault="006675E8" w:rsidP="0082305F">
            <w:pPr>
              <w:pStyle w:val="TableParagraph"/>
              <w:spacing w:before="23"/>
              <w:ind w:left="33"/>
              <w:rPr>
                <w:sz w:val="17"/>
              </w:rPr>
            </w:pPr>
            <w:r>
              <w:rPr>
                <w:sz w:val="17"/>
              </w:rPr>
              <w:t>Carefully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remove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tiles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underlay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7FC91191" w14:textId="77777777" w:rsidR="006675E8" w:rsidRDefault="006675E8" w:rsidP="0082305F">
            <w:pPr>
              <w:pStyle w:val="TableParagraph"/>
              <w:spacing w:before="139"/>
              <w:rPr>
                <w:rFonts w:ascii="Trebuchet MS"/>
                <w:sz w:val="17"/>
              </w:rPr>
            </w:pPr>
          </w:p>
          <w:p w14:paraId="5FB3D54B" w14:textId="77777777" w:rsidR="006675E8" w:rsidRDefault="006675E8" w:rsidP="0082305F">
            <w:pPr>
              <w:pStyle w:val="TableParagraph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SM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110A9490" w14:textId="77777777" w:rsidR="006675E8" w:rsidRDefault="006675E8" w:rsidP="0082305F">
            <w:pPr>
              <w:pStyle w:val="TableParagraph"/>
              <w:spacing w:before="139"/>
              <w:rPr>
                <w:rFonts w:ascii="Trebuchet MS"/>
                <w:sz w:val="17"/>
              </w:rPr>
            </w:pPr>
          </w:p>
          <w:p w14:paraId="5DF20485" w14:textId="77777777" w:rsidR="006675E8" w:rsidRDefault="006675E8" w:rsidP="0082305F">
            <w:pPr>
              <w:pStyle w:val="TableParagraph"/>
              <w:ind w:left="29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610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409BD115" w14:textId="39AD38AD" w:rsidR="006675E8" w:rsidRDefault="006675E8" w:rsidP="0082305F">
            <w:pPr>
              <w:pStyle w:val="TableParagraph"/>
              <w:ind w:left="29" w:right="10"/>
              <w:jc w:val="center"/>
              <w:rPr>
                <w:sz w:val="17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00FC99D3" w14:textId="24275AF4" w:rsidR="006675E8" w:rsidRDefault="006675E8" w:rsidP="0082305F">
            <w:pPr>
              <w:pStyle w:val="TableParagraph"/>
              <w:ind w:right="13"/>
              <w:jc w:val="right"/>
              <w:rPr>
                <w:sz w:val="17"/>
              </w:rPr>
            </w:pPr>
          </w:p>
        </w:tc>
      </w:tr>
      <w:tr w:rsidR="006675E8" w14:paraId="564FE560" w14:textId="77777777" w:rsidTr="0082305F">
        <w:trPr>
          <w:trHeight w:val="445"/>
        </w:trPr>
        <w:tc>
          <w:tcPr>
            <w:tcW w:w="245" w:type="dxa"/>
            <w:vMerge/>
            <w:tcBorders>
              <w:top w:val="nil"/>
            </w:tcBorders>
          </w:tcPr>
          <w:p w14:paraId="771F7FFD" w14:textId="77777777" w:rsidR="006675E8" w:rsidRDefault="006675E8" w:rsidP="0082305F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0E7E00FA" w14:textId="77777777" w:rsidR="006675E8" w:rsidRDefault="006675E8" w:rsidP="0082305F">
            <w:pPr>
              <w:pStyle w:val="TableParagraph"/>
              <w:spacing w:before="103"/>
              <w:ind w:left="33"/>
              <w:rPr>
                <w:sz w:val="17"/>
              </w:rPr>
            </w:pPr>
            <w:r>
              <w:rPr>
                <w:sz w:val="17"/>
              </w:rPr>
              <w:t>Carefully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remove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timber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trusses,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fascia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board,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gutters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2F8383C" w14:textId="77777777" w:rsidR="006675E8" w:rsidRDefault="006675E8" w:rsidP="0082305F">
            <w:pPr>
              <w:pStyle w:val="TableParagraph"/>
              <w:spacing w:before="105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SM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57921F3A" w14:textId="77777777" w:rsidR="006675E8" w:rsidRDefault="006675E8" w:rsidP="0082305F">
            <w:pPr>
              <w:pStyle w:val="TableParagraph"/>
              <w:spacing w:before="105"/>
              <w:ind w:left="29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610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1BC4CE36" w14:textId="456404D6" w:rsidR="006675E8" w:rsidRDefault="006675E8" w:rsidP="0082305F">
            <w:pPr>
              <w:pStyle w:val="TableParagraph"/>
              <w:spacing w:before="105"/>
              <w:ind w:left="29" w:right="10"/>
              <w:jc w:val="center"/>
              <w:rPr>
                <w:sz w:val="17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6827B4CC" w14:textId="14D91A9D" w:rsidR="006675E8" w:rsidRDefault="006675E8" w:rsidP="0082305F">
            <w:pPr>
              <w:pStyle w:val="TableParagraph"/>
              <w:spacing w:before="105"/>
              <w:ind w:right="13"/>
              <w:jc w:val="right"/>
              <w:rPr>
                <w:sz w:val="17"/>
              </w:rPr>
            </w:pPr>
          </w:p>
        </w:tc>
      </w:tr>
      <w:tr w:rsidR="006675E8" w14:paraId="31D7D490" w14:textId="77777777" w:rsidTr="0082305F">
        <w:trPr>
          <w:trHeight w:val="676"/>
        </w:trPr>
        <w:tc>
          <w:tcPr>
            <w:tcW w:w="245" w:type="dxa"/>
            <w:vMerge/>
            <w:tcBorders>
              <w:top w:val="nil"/>
            </w:tcBorders>
          </w:tcPr>
          <w:p w14:paraId="521F89F6" w14:textId="77777777" w:rsidR="006675E8" w:rsidRDefault="006675E8" w:rsidP="0082305F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1EFC8666" w14:textId="77777777" w:rsidR="006675E8" w:rsidRDefault="006675E8" w:rsidP="0082305F">
            <w:pPr>
              <w:pStyle w:val="TableParagraph"/>
              <w:spacing w:before="103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CEILING.</w:t>
            </w:r>
          </w:p>
          <w:p w14:paraId="58BCBD56" w14:textId="77777777" w:rsidR="006675E8" w:rsidRDefault="006675E8" w:rsidP="0082305F">
            <w:pPr>
              <w:pStyle w:val="TableParagraph"/>
              <w:spacing w:before="23"/>
              <w:ind w:left="33"/>
              <w:rPr>
                <w:sz w:val="17"/>
              </w:rPr>
            </w:pPr>
            <w:r>
              <w:rPr>
                <w:sz w:val="17"/>
              </w:rPr>
              <w:t>Demolish all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existing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ceiling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finishes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and support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frames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BB8749E" w14:textId="77777777" w:rsidR="006675E8" w:rsidRDefault="006675E8" w:rsidP="0082305F">
            <w:pPr>
              <w:pStyle w:val="TableParagraph"/>
              <w:spacing w:before="138"/>
              <w:rPr>
                <w:rFonts w:ascii="Trebuchet MS"/>
                <w:sz w:val="17"/>
              </w:rPr>
            </w:pPr>
          </w:p>
          <w:p w14:paraId="4E5EAC36" w14:textId="77777777" w:rsidR="006675E8" w:rsidRDefault="006675E8" w:rsidP="0082305F">
            <w:pPr>
              <w:pStyle w:val="TableParagraph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SM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21017327" w14:textId="77777777" w:rsidR="006675E8" w:rsidRDefault="006675E8" w:rsidP="0082305F">
            <w:pPr>
              <w:pStyle w:val="TableParagraph"/>
              <w:spacing w:before="138"/>
              <w:rPr>
                <w:rFonts w:ascii="Trebuchet MS"/>
                <w:sz w:val="17"/>
              </w:rPr>
            </w:pPr>
          </w:p>
          <w:p w14:paraId="4FAB6959" w14:textId="77777777" w:rsidR="006675E8" w:rsidRDefault="006675E8" w:rsidP="0082305F">
            <w:pPr>
              <w:pStyle w:val="TableParagraph"/>
              <w:ind w:left="29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350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46CE964C" w14:textId="291A643A" w:rsidR="006675E8" w:rsidRDefault="006675E8" w:rsidP="0082305F">
            <w:pPr>
              <w:pStyle w:val="TableParagraph"/>
              <w:ind w:left="29" w:right="10"/>
              <w:jc w:val="center"/>
              <w:rPr>
                <w:sz w:val="17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10F21337" w14:textId="67DEA697" w:rsidR="006675E8" w:rsidRDefault="006675E8" w:rsidP="0082305F">
            <w:pPr>
              <w:pStyle w:val="TableParagraph"/>
              <w:ind w:right="13"/>
              <w:jc w:val="right"/>
              <w:rPr>
                <w:sz w:val="17"/>
              </w:rPr>
            </w:pPr>
          </w:p>
        </w:tc>
      </w:tr>
      <w:tr w:rsidR="006675E8" w14:paraId="709D7C11" w14:textId="77777777" w:rsidTr="0082305F">
        <w:trPr>
          <w:trHeight w:val="903"/>
        </w:trPr>
        <w:tc>
          <w:tcPr>
            <w:tcW w:w="245" w:type="dxa"/>
            <w:vMerge/>
            <w:tcBorders>
              <w:top w:val="nil"/>
            </w:tcBorders>
          </w:tcPr>
          <w:p w14:paraId="400258E7" w14:textId="77777777" w:rsidR="006675E8" w:rsidRDefault="006675E8" w:rsidP="0082305F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35195F6C" w14:textId="77777777" w:rsidR="006675E8" w:rsidRDefault="006675E8" w:rsidP="0082305F">
            <w:pPr>
              <w:pStyle w:val="TableParagraph"/>
              <w:spacing w:before="103"/>
              <w:ind w:left="33"/>
              <w:rPr>
                <w:sz w:val="17"/>
              </w:rPr>
            </w:pPr>
            <w:r>
              <w:rPr>
                <w:sz w:val="17"/>
              </w:rPr>
              <w:t>ELECTRICAL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INSTALLATIONS.</w:t>
            </w:r>
          </w:p>
          <w:p w14:paraId="296E9358" w14:textId="77777777" w:rsidR="006675E8" w:rsidRDefault="006675E8" w:rsidP="0082305F">
            <w:pPr>
              <w:pStyle w:val="TableParagraph"/>
              <w:spacing w:before="23" w:line="261" w:lineRule="auto"/>
              <w:ind w:left="33"/>
              <w:rPr>
                <w:sz w:val="17"/>
              </w:rPr>
            </w:pPr>
            <w:r>
              <w:rPr>
                <w:sz w:val="17"/>
              </w:rPr>
              <w:t>Allow</w:t>
            </w:r>
            <w:r>
              <w:rPr>
                <w:spacing w:val="34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sum</w:t>
            </w:r>
            <w:proofErr w:type="gramEnd"/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carefully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remove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lights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ceilings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electrical cables and storing them </w:t>
            </w:r>
            <w:proofErr w:type="gramStart"/>
            <w:r>
              <w:rPr>
                <w:sz w:val="17"/>
              </w:rPr>
              <w:t>at</w:t>
            </w:r>
            <w:proofErr w:type="gramEnd"/>
            <w:r>
              <w:rPr>
                <w:sz w:val="17"/>
              </w:rPr>
              <w:t xml:space="preserve"> a safe place.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2175A08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24E5AE30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1A5833A4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4C1EA01" w14:textId="77777777" w:rsidR="006675E8" w:rsidRDefault="006675E8" w:rsidP="0082305F">
            <w:pPr>
              <w:pStyle w:val="TableParagraph"/>
              <w:spacing w:before="56"/>
              <w:rPr>
                <w:rFonts w:ascii="Trebuchet MS"/>
                <w:sz w:val="17"/>
              </w:rPr>
            </w:pPr>
          </w:p>
          <w:p w14:paraId="5E3AF085" w14:textId="77777777" w:rsidR="006675E8" w:rsidRDefault="006675E8" w:rsidP="0082305F">
            <w:pPr>
              <w:pStyle w:val="TableParagraph"/>
              <w:ind w:left="29"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SUM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7D8EF6C2" w14:textId="63A9D97A" w:rsidR="006675E8" w:rsidRDefault="006675E8" w:rsidP="0082305F">
            <w:pPr>
              <w:pStyle w:val="TableParagraph"/>
              <w:ind w:right="13"/>
              <w:jc w:val="right"/>
              <w:rPr>
                <w:sz w:val="17"/>
              </w:rPr>
            </w:pPr>
          </w:p>
        </w:tc>
      </w:tr>
      <w:tr w:rsidR="006675E8" w14:paraId="17370F2C" w14:textId="77777777" w:rsidTr="0082305F">
        <w:trPr>
          <w:trHeight w:val="1249"/>
        </w:trPr>
        <w:tc>
          <w:tcPr>
            <w:tcW w:w="245" w:type="dxa"/>
            <w:vMerge/>
            <w:tcBorders>
              <w:top w:val="nil"/>
            </w:tcBorders>
          </w:tcPr>
          <w:p w14:paraId="64AD814C" w14:textId="77777777" w:rsidR="006675E8" w:rsidRDefault="006675E8" w:rsidP="0082305F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6F463AD1" w14:textId="77777777" w:rsidR="006675E8" w:rsidRDefault="006675E8" w:rsidP="0082305F">
            <w:pPr>
              <w:pStyle w:val="TableParagraph"/>
              <w:spacing w:before="106"/>
              <w:ind w:left="33"/>
              <w:jc w:val="both"/>
              <w:rPr>
                <w:sz w:val="17"/>
              </w:rPr>
            </w:pPr>
            <w:r>
              <w:rPr>
                <w:sz w:val="17"/>
              </w:rPr>
              <w:t>PLUMBING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INSTALLATIONS.</w:t>
            </w:r>
          </w:p>
          <w:p w14:paraId="744B4794" w14:textId="77777777" w:rsidR="006675E8" w:rsidRDefault="006675E8" w:rsidP="0082305F">
            <w:pPr>
              <w:pStyle w:val="TableParagraph"/>
              <w:spacing w:before="23" w:line="261" w:lineRule="auto"/>
              <w:ind w:left="33" w:right="8"/>
              <w:jc w:val="both"/>
              <w:rPr>
                <w:sz w:val="17"/>
              </w:rPr>
            </w:pPr>
            <w:r>
              <w:rPr>
                <w:sz w:val="17"/>
              </w:rPr>
              <w:t xml:space="preserve">Allow </w:t>
            </w:r>
            <w:proofErr w:type="gramStart"/>
            <w:r>
              <w:rPr>
                <w:sz w:val="17"/>
              </w:rPr>
              <w:t>sum</w:t>
            </w:r>
            <w:proofErr w:type="gramEnd"/>
            <w:r>
              <w:rPr>
                <w:sz w:val="17"/>
              </w:rPr>
              <w:t xml:space="preserve"> to carefully remove all water pipes in the ceiling, water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tanks and any plumbing fittings that might be affected by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demolitions.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0705E916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08CBAF43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090F4EA5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B48D75A" w14:textId="77777777" w:rsidR="006675E8" w:rsidRDefault="006675E8" w:rsidP="0082305F">
            <w:pPr>
              <w:pStyle w:val="TableParagraph"/>
              <w:spacing w:before="175"/>
              <w:rPr>
                <w:rFonts w:ascii="Trebuchet MS"/>
                <w:sz w:val="17"/>
              </w:rPr>
            </w:pPr>
          </w:p>
          <w:p w14:paraId="247A4F25" w14:textId="77777777" w:rsidR="006675E8" w:rsidRDefault="006675E8" w:rsidP="0082305F">
            <w:pPr>
              <w:pStyle w:val="TableParagraph"/>
              <w:ind w:left="29"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SUM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4B5BAE35" w14:textId="0609095F" w:rsidR="006675E8" w:rsidRDefault="006675E8" w:rsidP="0082305F">
            <w:pPr>
              <w:pStyle w:val="TableParagraph"/>
              <w:ind w:right="13"/>
              <w:jc w:val="right"/>
              <w:rPr>
                <w:sz w:val="17"/>
              </w:rPr>
            </w:pPr>
          </w:p>
        </w:tc>
      </w:tr>
      <w:tr w:rsidR="006675E8" w14:paraId="030FB37B" w14:textId="77777777" w:rsidTr="0082305F">
        <w:trPr>
          <w:trHeight w:val="7116"/>
        </w:trPr>
        <w:tc>
          <w:tcPr>
            <w:tcW w:w="245" w:type="dxa"/>
            <w:vMerge/>
            <w:tcBorders>
              <w:top w:val="nil"/>
            </w:tcBorders>
          </w:tcPr>
          <w:p w14:paraId="364DD311" w14:textId="77777777" w:rsidR="006675E8" w:rsidRDefault="006675E8" w:rsidP="0082305F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tcBorders>
              <w:top w:val="nil"/>
            </w:tcBorders>
          </w:tcPr>
          <w:p w14:paraId="62A702F9" w14:textId="77777777" w:rsidR="006675E8" w:rsidRDefault="006675E8" w:rsidP="0082305F">
            <w:pPr>
              <w:pStyle w:val="TableParagraph"/>
              <w:spacing w:before="26"/>
              <w:rPr>
                <w:rFonts w:ascii="Trebuchet MS"/>
                <w:sz w:val="17"/>
              </w:rPr>
            </w:pPr>
          </w:p>
          <w:p w14:paraId="3C29F575" w14:textId="77777777" w:rsidR="006675E8" w:rsidRDefault="006675E8" w:rsidP="0082305F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DISPOSAL</w:t>
            </w:r>
          </w:p>
          <w:p w14:paraId="30BA4BAB" w14:textId="77777777" w:rsidR="006675E8" w:rsidRDefault="006675E8" w:rsidP="0082305F">
            <w:pPr>
              <w:pStyle w:val="TableParagraph"/>
              <w:spacing w:before="22" w:line="261" w:lineRule="auto"/>
              <w:ind w:left="33"/>
              <w:rPr>
                <w:sz w:val="17"/>
              </w:rPr>
            </w:pPr>
            <w:r>
              <w:rPr>
                <w:sz w:val="17"/>
              </w:rPr>
              <w:t>Allow sum to Load and cart away all debris arising from ceiling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roof demolitions away from site.</w:t>
            </w:r>
          </w:p>
        </w:tc>
        <w:tc>
          <w:tcPr>
            <w:tcW w:w="598" w:type="dxa"/>
            <w:tcBorders>
              <w:top w:val="nil"/>
            </w:tcBorders>
          </w:tcPr>
          <w:p w14:paraId="75F5A181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tcBorders>
              <w:top w:val="nil"/>
            </w:tcBorders>
          </w:tcPr>
          <w:p w14:paraId="6B41CF84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  <w:tcBorders>
              <w:top w:val="nil"/>
            </w:tcBorders>
          </w:tcPr>
          <w:p w14:paraId="56C2EC52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EF0D8E3" w14:textId="77777777" w:rsidR="006675E8" w:rsidRDefault="006675E8" w:rsidP="0082305F">
            <w:pPr>
              <w:pStyle w:val="TableParagraph"/>
              <w:spacing w:before="177"/>
              <w:rPr>
                <w:rFonts w:ascii="Trebuchet MS"/>
                <w:sz w:val="17"/>
              </w:rPr>
            </w:pPr>
          </w:p>
          <w:p w14:paraId="48BD40CD" w14:textId="77777777" w:rsidR="006675E8" w:rsidRDefault="006675E8" w:rsidP="0082305F">
            <w:pPr>
              <w:pStyle w:val="TableParagraph"/>
              <w:ind w:left="29"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SUM</w:t>
            </w:r>
          </w:p>
        </w:tc>
        <w:tc>
          <w:tcPr>
            <w:tcW w:w="1535" w:type="dxa"/>
            <w:tcBorders>
              <w:top w:val="nil"/>
            </w:tcBorders>
          </w:tcPr>
          <w:p w14:paraId="4508F0EE" w14:textId="23B93224" w:rsidR="006675E8" w:rsidRDefault="006675E8" w:rsidP="0082305F">
            <w:pPr>
              <w:pStyle w:val="TableParagraph"/>
              <w:ind w:right="13"/>
              <w:jc w:val="right"/>
              <w:rPr>
                <w:sz w:val="17"/>
              </w:rPr>
            </w:pPr>
          </w:p>
        </w:tc>
      </w:tr>
      <w:tr w:rsidR="006675E8" w14:paraId="03B08120" w14:textId="77777777" w:rsidTr="0082305F">
        <w:trPr>
          <w:trHeight w:val="676"/>
        </w:trPr>
        <w:tc>
          <w:tcPr>
            <w:tcW w:w="245" w:type="dxa"/>
          </w:tcPr>
          <w:p w14:paraId="0C652112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0" w:type="dxa"/>
          </w:tcPr>
          <w:p w14:paraId="1EB2698A" w14:textId="77777777" w:rsidR="006675E8" w:rsidRDefault="006675E8" w:rsidP="0082305F">
            <w:pPr>
              <w:pStyle w:val="TableParagraph"/>
              <w:spacing w:before="38"/>
              <w:rPr>
                <w:rFonts w:ascii="Trebuchet MS"/>
                <w:sz w:val="17"/>
              </w:rPr>
            </w:pPr>
          </w:p>
          <w:p w14:paraId="3D878DDE" w14:textId="77777777" w:rsidR="006675E8" w:rsidRDefault="006675E8" w:rsidP="0082305F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z w:val="17"/>
              </w:rPr>
              <w:t>DEMOLITIONS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CARRIED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MAIN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SUMMARY</w:t>
            </w:r>
          </w:p>
        </w:tc>
        <w:tc>
          <w:tcPr>
            <w:tcW w:w="598" w:type="dxa"/>
          </w:tcPr>
          <w:p w14:paraId="145A57D4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68E81776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14:paraId="2AD8F398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5" w:type="dxa"/>
          </w:tcPr>
          <w:p w14:paraId="5996A7CE" w14:textId="12C56480" w:rsidR="006675E8" w:rsidRDefault="006675E8" w:rsidP="0082305F">
            <w:pPr>
              <w:pStyle w:val="TableParagraph"/>
              <w:ind w:right="11"/>
              <w:jc w:val="right"/>
              <w:rPr>
                <w:sz w:val="17"/>
              </w:rPr>
            </w:pPr>
          </w:p>
        </w:tc>
      </w:tr>
    </w:tbl>
    <w:p w14:paraId="255662B2" w14:textId="77777777" w:rsidR="006675E8" w:rsidRDefault="006675E8" w:rsidP="006675E8">
      <w:pPr>
        <w:pStyle w:val="TableParagraph"/>
        <w:jc w:val="right"/>
        <w:rPr>
          <w:sz w:val="17"/>
        </w:rPr>
        <w:sectPr w:rsidR="006675E8" w:rsidSect="006675E8">
          <w:headerReference w:type="default" r:id="rId7"/>
          <w:pgSz w:w="12240" w:h="15840"/>
          <w:pgMar w:top="880" w:right="992" w:bottom="280" w:left="992" w:header="688" w:footer="0" w:gutter="0"/>
          <w:cols w:space="720"/>
        </w:sectPr>
      </w:pPr>
    </w:p>
    <w:p w14:paraId="7E1517BC" w14:textId="77777777" w:rsidR="006675E8" w:rsidRDefault="006675E8" w:rsidP="006675E8">
      <w:pPr>
        <w:pStyle w:val="BodyText"/>
        <w:spacing w:before="22"/>
        <w:rPr>
          <w:sz w:val="20"/>
        </w:rPr>
      </w:pPr>
    </w:p>
    <w:tbl>
      <w:tblPr>
        <w:tblW w:w="0" w:type="auto"/>
        <w:tblInd w:w="4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4830"/>
        <w:gridCol w:w="598"/>
        <w:gridCol w:w="752"/>
        <w:gridCol w:w="997"/>
        <w:gridCol w:w="1535"/>
      </w:tblGrid>
      <w:tr w:rsidR="006675E8" w14:paraId="1A6FE1E5" w14:textId="77777777" w:rsidTr="0082305F">
        <w:trPr>
          <w:trHeight w:val="215"/>
        </w:trPr>
        <w:tc>
          <w:tcPr>
            <w:tcW w:w="245" w:type="dxa"/>
          </w:tcPr>
          <w:p w14:paraId="0A3C75AB" w14:textId="77777777" w:rsidR="006675E8" w:rsidRDefault="006675E8" w:rsidP="008230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0" w:type="dxa"/>
          </w:tcPr>
          <w:p w14:paraId="4C7AEA07" w14:textId="77777777" w:rsidR="006675E8" w:rsidRDefault="006675E8" w:rsidP="0082305F">
            <w:pPr>
              <w:pStyle w:val="TableParagraph"/>
              <w:spacing w:before="8" w:line="18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Description.</w:t>
            </w:r>
          </w:p>
        </w:tc>
        <w:tc>
          <w:tcPr>
            <w:tcW w:w="598" w:type="dxa"/>
          </w:tcPr>
          <w:p w14:paraId="2270DE45" w14:textId="77777777" w:rsidR="006675E8" w:rsidRDefault="006675E8" w:rsidP="0082305F">
            <w:pPr>
              <w:pStyle w:val="TableParagraph"/>
              <w:spacing w:before="6" w:line="190" w:lineRule="exact"/>
              <w:ind w:left="157"/>
              <w:rPr>
                <w:sz w:val="17"/>
              </w:rPr>
            </w:pPr>
            <w:r>
              <w:rPr>
                <w:spacing w:val="-4"/>
                <w:sz w:val="17"/>
              </w:rPr>
              <w:t>Unit</w:t>
            </w:r>
          </w:p>
        </w:tc>
        <w:tc>
          <w:tcPr>
            <w:tcW w:w="752" w:type="dxa"/>
          </w:tcPr>
          <w:p w14:paraId="5F0BBABB" w14:textId="77777777" w:rsidR="006675E8" w:rsidRDefault="006675E8" w:rsidP="0082305F">
            <w:pPr>
              <w:pStyle w:val="TableParagraph"/>
              <w:spacing w:before="6" w:line="190" w:lineRule="exact"/>
              <w:ind w:left="78"/>
              <w:rPr>
                <w:sz w:val="17"/>
              </w:rPr>
            </w:pPr>
            <w:r>
              <w:rPr>
                <w:spacing w:val="-2"/>
                <w:sz w:val="17"/>
              </w:rPr>
              <w:t>Quantity</w:t>
            </w:r>
          </w:p>
        </w:tc>
        <w:tc>
          <w:tcPr>
            <w:tcW w:w="997" w:type="dxa"/>
          </w:tcPr>
          <w:p w14:paraId="60078494" w14:textId="77777777" w:rsidR="006675E8" w:rsidRDefault="006675E8" w:rsidP="0082305F">
            <w:pPr>
              <w:pStyle w:val="TableParagraph"/>
              <w:spacing w:before="6" w:line="190" w:lineRule="exact"/>
              <w:ind w:left="346"/>
              <w:rPr>
                <w:sz w:val="17"/>
              </w:rPr>
            </w:pPr>
            <w:r>
              <w:rPr>
                <w:spacing w:val="-4"/>
                <w:sz w:val="17"/>
              </w:rPr>
              <w:t>Rate</w:t>
            </w:r>
          </w:p>
        </w:tc>
        <w:tc>
          <w:tcPr>
            <w:tcW w:w="1535" w:type="dxa"/>
          </w:tcPr>
          <w:p w14:paraId="1B760A25" w14:textId="11C2B500" w:rsidR="006675E8" w:rsidRDefault="00C31E8E" w:rsidP="0082305F">
            <w:pPr>
              <w:pStyle w:val="TableParagraph"/>
              <w:spacing w:before="6" w:line="190" w:lineRule="exact"/>
              <w:ind w:right="74"/>
              <w:jc w:val="right"/>
              <w:rPr>
                <w:sz w:val="17"/>
              </w:rPr>
            </w:pPr>
            <w:r>
              <w:rPr>
                <w:sz w:val="17"/>
              </w:rPr>
              <w:t>USD</w:t>
            </w:r>
          </w:p>
        </w:tc>
      </w:tr>
      <w:tr w:rsidR="006675E8" w14:paraId="76309EB0" w14:textId="77777777" w:rsidTr="0082305F">
        <w:trPr>
          <w:trHeight w:val="12658"/>
        </w:trPr>
        <w:tc>
          <w:tcPr>
            <w:tcW w:w="245" w:type="dxa"/>
          </w:tcPr>
          <w:p w14:paraId="5139C75C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0A204F7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2A54AD3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A346B5A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8072859" w14:textId="77777777" w:rsidR="006675E8" w:rsidRDefault="006675E8" w:rsidP="0082305F">
            <w:pPr>
              <w:pStyle w:val="TableParagraph"/>
              <w:spacing w:before="58"/>
              <w:rPr>
                <w:rFonts w:ascii="Trebuchet MS"/>
                <w:sz w:val="17"/>
              </w:rPr>
            </w:pPr>
          </w:p>
          <w:p w14:paraId="05A3B135" w14:textId="77777777" w:rsidR="006675E8" w:rsidRDefault="006675E8" w:rsidP="0082305F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  <w:p w14:paraId="73D1EDAE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7982B97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3CD119B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6D29214D" w14:textId="77777777" w:rsidR="006675E8" w:rsidRDefault="006675E8" w:rsidP="0082305F">
            <w:pPr>
              <w:pStyle w:val="TableParagraph"/>
              <w:spacing w:before="40"/>
              <w:rPr>
                <w:rFonts w:ascii="Trebuchet MS"/>
                <w:sz w:val="17"/>
              </w:rPr>
            </w:pPr>
          </w:p>
          <w:p w14:paraId="5DEF7770" w14:textId="77777777" w:rsidR="006675E8" w:rsidRDefault="006675E8" w:rsidP="0082305F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B</w:t>
            </w:r>
          </w:p>
          <w:p w14:paraId="46C5F641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384EB0A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D39A6CB" w14:textId="77777777" w:rsidR="006675E8" w:rsidRDefault="006675E8" w:rsidP="0082305F">
            <w:pPr>
              <w:pStyle w:val="TableParagraph"/>
              <w:spacing w:before="6"/>
              <w:rPr>
                <w:rFonts w:ascii="Trebuchet MS"/>
                <w:sz w:val="17"/>
              </w:rPr>
            </w:pPr>
          </w:p>
          <w:p w14:paraId="77C06A26" w14:textId="77777777" w:rsidR="006675E8" w:rsidRDefault="006675E8" w:rsidP="0082305F">
            <w:pPr>
              <w:pStyle w:val="TableParagraph"/>
              <w:spacing w:before="1" w:line="667" w:lineRule="auto"/>
              <w:ind w:left="74" w:right="49" w:firstLine="4"/>
              <w:jc w:val="both"/>
              <w:rPr>
                <w:sz w:val="17"/>
              </w:rPr>
            </w:pPr>
            <w:r>
              <w:rPr>
                <w:spacing w:val="-10"/>
                <w:sz w:val="17"/>
              </w:rPr>
              <w:t>C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E</w:t>
            </w:r>
          </w:p>
          <w:p w14:paraId="2BB51AAF" w14:textId="77777777" w:rsidR="006675E8" w:rsidRDefault="006675E8" w:rsidP="0082305F">
            <w:pPr>
              <w:pStyle w:val="TableParagraph"/>
              <w:spacing w:before="145"/>
              <w:rPr>
                <w:rFonts w:ascii="Trebuchet MS"/>
                <w:sz w:val="17"/>
              </w:rPr>
            </w:pPr>
          </w:p>
          <w:p w14:paraId="5DCD6E2F" w14:textId="77777777" w:rsidR="006675E8" w:rsidRDefault="006675E8" w:rsidP="0082305F">
            <w:pPr>
              <w:pStyle w:val="TableParagraph"/>
              <w:spacing w:before="1"/>
              <w:ind w:lef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F</w:t>
            </w:r>
          </w:p>
          <w:p w14:paraId="2D08ED46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A8354FF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B6087D0" w14:textId="77777777" w:rsidR="006675E8" w:rsidRDefault="006675E8" w:rsidP="0082305F">
            <w:pPr>
              <w:pStyle w:val="TableParagraph"/>
              <w:spacing w:before="121"/>
              <w:rPr>
                <w:rFonts w:ascii="Trebuchet MS"/>
                <w:sz w:val="17"/>
              </w:rPr>
            </w:pPr>
          </w:p>
          <w:p w14:paraId="314713D9" w14:textId="77777777" w:rsidR="006675E8" w:rsidRDefault="006675E8" w:rsidP="0082305F">
            <w:pPr>
              <w:pStyle w:val="TableParagraph"/>
              <w:spacing w:before="1" w:line="667" w:lineRule="auto"/>
              <w:ind w:left="51" w:righ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H</w:t>
            </w:r>
          </w:p>
          <w:p w14:paraId="0ED14B25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E3C7FB8" w14:textId="77777777" w:rsidR="006675E8" w:rsidRDefault="006675E8" w:rsidP="0082305F">
            <w:pPr>
              <w:pStyle w:val="TableParagraph"/>
              <w:spacing w:before="64"/>
              <w:rPr>
                <w:rFonts w:ascii="Trebuchet MS"/>
                <w:sz w:val="17"/>
              </w:rPr>
            </w:pPr>
          </w:p>
          <w:p w14:paraId="41FC6EF0" w14:textId="77777777" w:rsidR="006675E8" w:rsidRDefault="006675E8" w:rsidP="0082305F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I</w:t>
            </w:r>
          </w:p>
          <w:p w14:paraId="0C38D6C4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B93CE0E" w14:textId="77777777" w:rsidR="006675E8" w:rsidRDefault="006675E8" w:rsidP="0082305F">
            <w:pPr>
              <w:pStyle w:val="TableParagraph"/>
              <w:spacing w:before="89"/>
              <w:rPr>
                <w:rFonts w:ascii="Trebuchet MS"/>
                <w:sz w:val="17"/>
              </w:rPr>
            </w:pPr>
          </w:p>
          <w:p w14:paraId="7054D968" w14:textId="77777777" w:rsidR="006675E8" w:rsidRDefault="006675E8" w:rsidP="0082305F">
            <w:pPr>
              <w:pStyle w:val="TableParagraph"/>
              <w:spacing w:line="667" w:lineRule="auto"/>
              <w:ind w:left="83" w:right="57" w:firstLine="14"/>
              <w:jc w:val="both"/>
              <w:rPr>
                <w:sz w:val="17"/>
              </w:rPr>
            </w:pPr>
            <w:r>
              <w:rPr>
                <w:spacing w:val="-10"/>
                <w:sz w:val="17"/>
              </w:rPr>
              <w:t>J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K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L</w:t>
            </w:r>
          </w:p>
          <w:p w14:paraId="02256166" w14:textId="77777777" w:rsidR="006675E8" w:rsidRDefault="006675E8" w:rsidP="0082305F">
            <w:pPr>
              <w:pStyle w:val="TableParagraph"/>
              <w:spacing w:before="113" w:line="667" w:lineRule="auto"/>
              <w:ind w:left="51" w:right="2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N</w:t>
            </w:r>
          </w:p>
          <w:p w14:paraId="6F1627D8" w14:textId="77777777" w:rsidR="006675E8" w:rsidRDefault="006675E8" w:rsidP="0082305F">
            <w:pPr>
              <w:pStyle w:val="TableParagraph"/>
              <w:spacing w:before="114"/>
              <w:ind w:lef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O</w:t>
            </w:r>
          </w:p>
          <w:p w14:paraId="4003869A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624F9989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2C20393" w14:textId="77777777" w:rsidR="006675E8" w:rsidRDefault="006675E8" w:rsidP="0082305F">
            <w:pPr>
              <w:pStyle w:val="TableParagraph"/>
              <w:spacing w:before="6"/>
              <w:rPr>
                <w:rFonts w:ascii="Trebuchet MS"/>
                <w:sz w:val="17"/>
              </w:rPr>
            </w:pPr>
          </w:p>
          <w:p w14:paraId="080FD9F9" w14:textId="77777777" w:rsidR="006675E8" w:rsidRDefault="006675E8" w:rsidP="0082305F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P</w:t>
            </w:r>
          </w:p>
        </w:tc>
        <w:tc>
          <w:tcPr>
            <w:tcW w:w="4830" w:type="dxa"/>
          </w:tcPr>
          <w:p w14:paraId="6329E871" w14:textId="77777777" w:rsidR="006675E8" w:rsidRDefault="006675E8" w:rsidP="0082305F">
            <w:pPr>
              <w:pStyle w:val="TableParagraph"/>
              <w:spacing w:before="39"/>
              <w:rPr>
                <w:rFonts w:ascii="Trebuchet MS"/>
                <w:sz w:val="17"/>
              </w:rPr>
            </w:pPr>
          </w:p>
          <w:p w14:paraId="59C71FB9" w14:textId="77777777" w:rsidR="006675E8" w:rsidRDefault="006675E8" w:rsidP="0082305F">
            <w:pPr>
              <w:pStyle w:val="TableParagraph"/>
              <w:ind w:left="33"/>
              <w:jc w:val="both"/>
              <w:rPr>
                <w:sz w:val="17"/>
              </w:rPr>
            </w:pPr>
            <w:r>
              <w:rPr>
                <w:sz w:val="17"/>
                <w:u w:val="single"/>
              </w:rPr>
              <w:t>NEW</w:t>
            </w:r>
            <w:r>
              <w:rPr>
                <w:spacing w:val="1"/>
                <w:sz w:val="17"/>
                <w:u w:val="single"/>
              </w:rPr>
              <w:t xml:space="preserve"> </w:t>
            </w:r>
            <w:r>
              <w:rPr>
                <w:spacing w:val="-2"/>
                <w:sz w:val="17"/>
                <w:u w:val="single"/>
              </w:rPr>
              <w:t>ROOFING.</w:t>
            </w:r>
          </w:p>
          <w:p w14:paraId="4718F2E5" w14:textId="77777777" w:rsidR="006675E8" w:rsidRDefault="006675E8" w:rsidP="0082305F">
            <w:pPr>
              <w:pStyle w:val="TableParagraph"/>
              <w:spacing w:before="56"/>
              <w:rPr>
                <w:rFonts w:ascii="Trebuchet MS"/>
                <w:sz w:val="17"/>
              </w:rPr>
            </w:pPr>
          </w:p>
          <w:p w14:paraId="232B0A3E" w14:textId="77777777" w:rsidR="006675E8" w:rsidRDefault="006675E8" w:rsidP="0082305F">
            <w:pPr>
              <w:pStyle w:val="TableParagraph"/>
              <w:spacing w:line="261" w:lineRule="auto"/>
              <w:ind w:left="33" w:right="9"/>
              <w:jc w:val="both"/>
              <w:rPr>
                <w:sz w:val="17"/>
              </w:rPr>
            </w:pPr>
            <w:r>
              <w:rPr>
                <w:sz w:val="17"/>
              </w:rPr>
              <w:t xml:space="preserve">Supply, fabricate and fix roof trusses and </w:t>
            </w:r>
            <w:proofErr w:type="spellStart"/>
            <w:r>
              <w:rPr>
                <w:sz w:val="17"/>
              </w:rPr>
              <w:t>purlings</w:t>
            </w:r>
            <w:proofErr w:type="spellEnd"/>
            <w:r>
              <w:rPr>
                <w:sz w:val="17"/>
              </w:rPr>
              <w:t xml:space="preserve"> in </w:t>
            </w:r>
            <w:proofErr w:type="gramStart"/>
            <w:r>
              <w:rPr>
                <w:sz w:val="17"/>
              </w:rPr>
              <w:t>Medium</w:t>
            </w:r>
            <w:proofErr w:type="gramEnd"/>
            <w:r>
              <w:rPr>
                <w:sz w:val="17"/>
              </w:rPr>
              <w:t xml:space="preserve"> gauge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pre-</w:t>
            </w:r>
            <w:proofErr w:type="spellStart"/>
            <w:r>
              <w:rPr>
                <w:sz w:val="17"/>
              </w:rPr>
              <w:t>galvanised</w:t>
            </w:r>
            <w:proofErr w:type="spellEnd"/>
            <w:r>
              <w:rPr>
                <w:sz w:val="17"/>
              </w:rPr>
              <w:t xml:space="preserve"> LIGHT GAUGE STEEL(LGS) sections, joined by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appropriate steel framing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screws, driving sockets and align to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existing roof design and pitch.</w:t>
            </w:r>
          </w:p>
          <w:p w14:paraId="4534B833" w14:textId="77777777" w:rsidR="006675E8" w:rsidRDefault="006675E8" w:rsidP="0082305F">
            <w:pPr>
              <w:pStyle w:val="TableParagraph"/>
              <w:spacing w:before="49"/>
              <w:rPr>
                <w:rFonts w:ascii="Trebuchet MS"/>
                <w:sz w:val="17"/>
              </w:rPr>
            </w:pPr>
          </w:p>
          <w:p w14:paraId="128B67E7" w14:textId="77777777" w:rsidR="006675E8" w:rsidRDefault="006675E8" w:rsidP="0082305F">
            <w:pPr>
              <w:pStyle w:val="TableParagraph"/>
              <w:spacing w:before="1" w:line="261" w:lineRule="auto"/>
              <w:ind w:left="33" w:right="81"/>
              <w:rPr>
                <w:sz w:val="17"/>
              </w:rPr>
            </w:pPr>
            <w:r>
              <w:rPr>
                <w:sz w:val="17"/>
              </w:rPr>
              <w:t>Supply and fix Heavy duty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double-sided reflective roll with 5mm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thick polythene foam core before fixing the roof covering for heat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insulation.</w:t>
            </w:r>
          </w:p>
          <w:p w14:paraId="091DC790" w14:textId="77777777" w:rsidR="006675E8" w:rsidRDefault="006675E8" w:rsidP="0082305F">
            <w:pPr>
              <w:pStyle w:val="TableParagraph"/>
              <w:spacing w:before="45"/>
              <w:rPr>
                <w:rFonts w:ascii="Trebuchet MS"/>
                <w:sz w:val="17"/>
              </w:rPr>
            </w:pPr>
          </w:p>
          <w:p w14:paraId="567D8D18" w14:textId="77777777" w:rsidR="006675E8" w:rsidRDefault="006675E8" w:rsidP="0082305F">
            <w:pPr>
              <w:pStyle w:val="TableParagraph"/>
              <w:spacing w:line="261" w:lineRule="auto"/>
              <w:ind w:left="33"/>
              <w:rPr>
                <w:sz w:val="17"/>
              </w:rPr>
            </w:pPr>
            <w:r>
              <w:rPr>
                <w:sz w:val="17"/>
              </w:rPr>
              <w:t xml:space="preserve">Supply and fix 26G </w:t>
            </w:r>
            <w:proofErr w:type="spellStart"/>
            <w:r>
              <w:rPr>
                <w:sz w:val="17"/>
              </w:rPr>
              <w:t>coloured</w:t>
            </w:r>
            <w:proofErr w:type="spellEnd"/>
            <w:r>
              <w:rPr>
                <w:sz w:val="17"/>
              </w:rPr>
              <w:t xml:space="preserve"> box-profiled roofing sheets to the new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truss with appropriate roofing screws with rubber.</w:t>
            </w:r>
          </w:p>
          <w:p w14:paraId="299AAAE3" w14:textId="77777777" w:rsidR="006675E8" w:rsidRDefault="006675E8" w:rsidP="0082305F">
            <w:pPr>
              <w:pStyle w:val="TableParagraph"/>
              <w:spacing w:before="42"/>
              <w:rPr>
                <w:rFonts w:ascii="Trebuchet MS"/>
                <w:sz w:val="17"/>
              </w:rPr>
            </w:pPr>
          </w:p>
          <w:p w14:paraId="2D9A7FC9" w14:textId="77777777" w:rsidR="006675E8" w:rsidRDefault="006675E8" w:rsidP="0082305F"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Supply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fix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380mm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wide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26G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Flashing</w:t>
            </w:r>
          </w:p>
          <w:p w14:paraId="1B251A23" w14:textId="77777777" w:rsidR="006675E8" w:rsidRDefault="006675E8" w:rsidP="0082305F">
            <w:pPr>
              <w:pStyle w:val="TableParagraph"/>
              <w:spacing w:before="56"/>
              <w:rPr>
                <w:rFonts w:ascii="Trebuchet MS"/>
                <w:sz w:val="17"/>
              </w:rPr>
            </w:pPr>
          </w:p>
          <w:p w14:paraId="79687B91" w14:textId="77777777" w:rsidR="006675E8" w:rsidRDefault="006675E8" w:rsidP="0082305F">
            <w:pPr>
              <w:pStyle w:val="TableParagraph"/>
              <w:spacing w:line="261" w:lineRule="auto"/>
              <w:ind w:left="33"/>
              <w:rPr>
                <w:sz w:val="17"/>
              </w:rPr>
            </w:pPr>
            <w:r>
              <w:rPr>
                <w:sz w:val="17"/>
              </w:rPr>
              <w:t>Supply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fix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225x25mm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fascia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barge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board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8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well</w:t>
            </w:r>
            <w:r>
              <w:rPr>
                <w:spacing w:val="2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celcured</w:t>
            </w:r>
            <w:proofErr w:type="spellEnd"/>
            <w:proofErr w:type="gramEnd"/>
            <w:r>
              <w:rPr>
                <w:spacing w:val="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wrot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cypress</w:t>
            </w:r>
          </w:p>
          <w:p w14:paraId="38595520" w14:textId="77777777" w:rsidR="006675E8" w:rsidRDefault="006675E8" w:rsidP="0082305F">
            <w:pPr>
              <w:pStyle w:val="TableParagraph"/>
              <w:spacing w:before="51"/>
              <w:rPr>
                <w:rFonts w:ascii="Trebuchet MS"/>
                <w:sz w:val="17"/>
              </w:rPr>
            </w:pPr>
          </w:p>
          <w:p w14:paraId="56237262" w14:textId="77777777" w:rsidR="006675E8" w:rsidRDefault="006675E8" w:rsidP="0082305F">
            <w:pPr>
              <w:pStyle w:val="TableParagraph"/>
              <w:spacing w:line="261" w:lineRule="auto"/>
              <w:ind w:left="33"/>
              <w:rPr>
                <w:sz w:val="17"/>
              </w:rPr>
            </w:pPr>
            <w:r>
              <w:rPr>
                <w:sz w:val="17"/>
              </w:rPr>
              <w:t>150 x 100mm Boxed gutter including fixing with brackets at 1.00</w:t>
            </w:r>
            <w:r>
              <w:rPr>
                <w:spacing w:val="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metres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centres</w:t>
            </w:r>
            <w:proofErr w:type="spellEnd"/>
            <w:r>
              <w:rPr>
                <w:sz w:val="17"/>
              </w:rPr>
              <w:t xml:space="preserve"> in 18 SWG </w:t>
            </w:r>
            <w:proofErr w:type="spellStart"/>
            <w:r>
              <w:rPr>
                <w:sz w:val="17"/>
              </w:rPr>
              <w:t>Galvanised</w:t>
            </w:r>
            <w:proofErr w:type="spellEnd"/>
            <w:r>
              <w:rPr>
                <w:sz w:val="17"/>
              </w:rPr>
              <w:t xml:space="preserve"> MS sheet rainwater pipes with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lapped and soldered joints in the running length, including coating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joints with rust proof solution.</w:t>
            </w:r>
          </w:p>
          <w:p w14:paraId="28E7F790" w14:textId="77777777" w:rsidR="006675E8" w:rsidRDefault="006675E8" w:rsidP="0082305F">
            <w:pPr>
              <w:pStyle w:val="TableParagraph"/>
              <w:spacing w:before="40"/>
              <w:rPr>
                <w:rFonts w:ascii="Trebuchet MS"/>
                <w:sz w:val="17"/>
              </w:rPr>
            </w:pPr>
          </w:p>
          <w:p w14:paraId="6611209C" w14:textId="77777777" w:rsidR="006675E8" w:rsidRDefault="006675E8" w:rsidP="0082305F">
            <w:pPr>
              <w:pStyle w:val="TableParagraph"/>
              <w:spacing w:line="261" w:lineRule="auto"/>
              <w:ind w:left="33"/>
              <w:rPr>
                <w:sz w:val="17"/>
              </w:rPr>
            </w:pPr>
            <w:r>
              <w:rPr>
                <w:sz w:val="17"/>
              </w:rPr>
              <w:t xml:space="preserve">75mm </w:t>
            </w:r>
            <w:proofErr w:type="spellStart"/>
            <w:r>
              <w:rPr>
                <w:sz w:val="17"/>
              </w:rPr>
              <w:t>dia</w:t>
            </w:r>
            <w:proofErr w:type="spellEnd"/>
            <w:r>
              <w:rPr>
                <w:sz w:val="17"/>
              </w:rPr>
              <w:t xml:space="preserve"> Heavy gauge PVC Downpipe with MS 26G brackets every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1M</w:t>
            </w:r>
          </w:p>
          <w:p w14:paraId="3A1CDD95" w14:textId="77777777" w:rsidR="006675E8" w:rsidRDefault="006675E8" w:rsidP="0082305F">
            <w:pPr>
              <w:pStyle w:val="TableParagraph"/>
              <w:spacing w:before="42"/>
              <w:rPr>
                <w:rFonts w:ascii="Trebuchet MS"/>
                <w:sz w:val="17"/>
              </w:rPr>
            </w:pPr>
          </w:p>
          <w:p w14:paraId="006D7FF7" w14:textId="77777777" w:rsidR="006675E8" w:rsidRDefault="006675E8" w:rsidP="0082305F">
            <w:pPr>
              <w:pStyle w:val="TableParagraph"/>
              <w:spacing w:line="532" w:lineRule="auto"/>
              <w:ind w:left="33"/>
              <w:rPr>
                <w:sz w:val="17"/>
              </w:rPr>
            </w:pPr>
            <w:r>
              <w:rPr>
                <w:sz w:val="17"/>
              </w:rPr>
              <w:t xml:space="preserve">100mm </w:t>
            </w:r>
            <w:proofErr w:type="spellStart"/>
            <w:r>
              <w:rPr>
                <w:sz w:val="17"/>
              </w:rPr>
              <w:t>dia</w:t>
            </w:r>
            <w:proofErr w:type="spellEnd"/>
            <w:r>
              <w:rPr>
                <w:sz w:val="17"/>
              </w:rPr>
              <w:t xml:space="preserve"> heavy gauge PVC underground channel for rainwater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>FINISHES &amp; FITTINGS.</w:t>
            </w:r>
          </w:p>
          <w:p w14:paraId="03D2CA40" w14:textId="77777777" w:rsidR="006675E8" w:rsidRDefault="006675E8" w:rsidP="0082305F">
            <w:pPr>
              <w:pStyle w:val="TableParagraph"/>
              <w:spacing w:line="261" w:lineRule="auto"/>
              <w:ind w:left="33"/>
              <w:rPr>
                <w:sz w:val="17"/>
              </w:rPr>
            </w:pPr>
            <w:r>
              <w:rPr>
                <w:sz w:val="17"/>
              </w:rPr>
              <w:t xml:space="preserve">Supply and fix 75x25mm T&amp;G in </w:t>
            </w:r>
            <w:proofErr w:type="spellStart"/>
            <w:r>
              <w:rPr>
                <w:sz w:val="17"/>
              </w:rPr>
              <w:t>celcured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wrot</w:t>
            </w:r>
            <w:proofErr w:type="spellEnd"/>
            <w:r>
              <w:rPr>
                <w:sz w:val="17"/>
              </w:rPr>
              <w:t xml:space="preserve"> cypress fixed on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including LGS </w:t>
            </w:r>
            <w:proofErr w:type="spellStart"/>
            <w:r>
              <w:rPr>
                <w:sz w:val="17"/>
              </w:rPr>
              <w:t>brandering</w:t>
            </w:r>
            <w:proofErr w:type="spellEnd"/>
            <w:r>
              <w:rPr>
                <w:sz w:val="17"/>
              </w:rPr>
              <w:t xml:space="preserve"> to all eaves</w:t>
            </w:r>
          </w:p>
          <w:p w14:paraId="48A5B079" w14:textId="77777777" w:rsidR="006675E8" w:rsidRDefault="006675E8" w:rsidP="0082305F">
            <w:pPr>
              <w:pStyle w:val="TableParagraph"/>
              <w:spacing w:before="42"/>
              <w:rPr>
                <w:rFonts w:ascii="Trebuchet MS"/>
                <w:sz w:val="17"/>
              </w:rPr>
            </w:pPr>
          </w:p>
          <w:p w14:paraId="176FF247" w14:textId="77777777" w:rsidR="006675E8" w:rsidRDefault="006675E8" w:rsidP="0082305F">
            <w:pPr>
              <w:pStyle w:val="TableParagraph"/>
              <w:spacing w:line="261" w:lineRule="auto"/>
              <w:ind w:left="33"/>
              <w:rPr>
                <w:sz w:val="17"/>
              </w:rPr>
            </w:pPr>
            <w:r>
              <w:rPr>
                <w:sz w:val="17"/>
              </w:rPr>
              <w:t>Supply and fix 12mm Gypsum ceiling complete with metal stud</w:t>
            </w:r>
            <w:r>
              <w:rPr>
                <w:spacing w:val="4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brandering</w:t>
            </w:r>
            <w:proofErr w:type="spellEnd"/>
          </w:p>
          <w:p w14:paraId="3CAE39A0" w14:textId="77777777" w:rsidR="006675E8" w:rsidRDefault="006675E8" w:rsidP="0082305F">
            <w:pPr>
              <w:pStyle w:val="TableParagraph"/>
              <w:spacing w:before="41"/>
              <w:rPr>
                <w:rFonts w:ascii="Trebuchet MS"/>
                <w:sz w:val="17"/>
              </w:rPr>
            </w:pPr>
          </w:p>
          <w:p w14:paraId="02E592EF" w14:textId="77777777" w:rsidR="006675E8" w:rsidRDefault="006675E8" w:rsidP="0082305F"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Gypsum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moulded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cornice</w:t>
            </w:r>
          </w:p>
          <w:p w14:paraId="3C428C34" w14:textId="77777777" w:rsidR="006675E8" w:rsidRDefault="006675E8" w:rsidP="0082305F">
            <w:pPr>
              <w:pStyle w:val="TableParagraph"/>
              <w:spacing w:before="56"/>
              <w:rPr>
                <w:rFonts w:ascii="Trebuchet MS"/>
                <w:sz w:val="17"/>
              </w:rPr>
            </w:pPr>
          </w:p>
          <w:p w14:paraId="60097544" w14:textId="77777777" w:rsidR="006675E8" w:rsidRDefault="006675E8" w:rsidP="0082305F">
            <w:pPr>
              <w:pStyle w:val="TableParagraph"/>
              <w:spacing w:line="261" w:lineRule="auto"/>
              <w:ind w:left="33" w:right="81"/>
              <w:rPr>
                <w:sz w:val="17"/>
              </w:rPr>
            </w:pPr>
            <w:r>
              <w:rPr>
                <w:sz w:val="17"/>
              </w:rPr>
              <w:t>Skim, sand and apply 2 coats undercoat emulsion paint and 2 coats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of First-grade vinyl matt emulsion paint to the ceiling surfaces.</w:t>
            </w:r>
          </w:p>
          <w:p w14:paraId="65E4A265" w14:textId="77777777" w:rsidR="006675E8" w:rsidRDefault="006675E8" w:rsidP="0082305F">
            <w:pPr>
              <w:pStyle w:val="TableParagraph"/>
              <w:spacing w:before="41"/>
              <w:rPr>
                <w:rFonts w:ascii="Trebuchet MS"/>
                <w:sz w:val="17"/>
              </w:rPr>
            </w:pPr>
          </w:p>
          <w:p w14:paraId="0F36DDBA" w14:textId="77777777" w:rsidR="006675E8" w:rsidRDefault="006675E8" w:rsidP="0082305F">
            <w:pPr>
              <w:pStyle w:val="TableParagraph"/>
              <w:spacing w:before="1" w:line="261" w:lineRule="auto"/>
              <w:ind w:left="33"/>
              <w:rPr>
                <w:sz w:val="17"/>
              </w:rPr>
            </w:pPr>
            <w:r>
              <w:rPr>
                <w:sz w:val="17"/>
              </w:rPr>
              <w:t>Apply 2 coats undercoat emulsion paint and 2 finishing coats to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eaves and fascia board</w:t>
            </w:r>
          </w:p>
          <w:p w14:paraId="46E4E4AA" w14:textId="77777777" w:rsidR="006675E8" w:rsidRDefault="006675E8" w:rsidP="0082305F">
            <w:pPr>
              <w:pStyle w:val="TableParagraph"/>
              <w:spacing w:before="33" w:line="460" w:lineRule="exact"/>
              <w:ind w:left="33"/>
              <w:rPr>
                <w:sz w:val="17"/>
              </w:rPr>
            </w:pPr>
            <w:r>
              <w:rPr>
                <w:sz w:val="17"/>
              </w:rPr>
              <w:t>Apply 2 coats of super gloss paint to downpipes and gutters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>ELECTRICAL</w:t>
            </w:r>
            <w:r>
              <w:rPr>
                <w:spacing w:val="-4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INSTALLATIONS</w:t>
            </w:r>
          </w:p>
          <w:p w14:paraId="56251B28" w14:textId="77777777" w:rsidR="006675E8" w:rsidRDefault="006675E8" w:rsidP="0082305F">
            <w:pPr>
              <w:pStyle w:val="TableParagraph"/>
              <w:spacing w:line="185" w:lineRule="exact"/>
              <w:ind w:left="33"/>
              <w:jc w:val="both"/>
              <w:rPr>
                <w:sz w:val="17"/>
              </w:rPr>
            </w:pPr>
            <w:r>
              <w:rPr>
                <w:sz w:val="17"/>
              </w:rPr>
              <w:t>Allow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sum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Fix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lights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and restore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removed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electrical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  <w:p w14:paraId="688FBFB8" w14:textId="77777777" w:rsidR="006675E8" w:rsidRDefault="006675E8" w:rsidP="0082305F">
            <w:pPr>
              <w:pStyle w:val="TableParagraph"/>
              <w:spacing w:before="56"/>
              <w:rPr>
                <w:rFonts w:ascii="Trebuchet MS"/>
                <w:sz w:val="17"/>
              </w:rPr>
            </w:pPr>
          </w:p>
          <w:p w14:paraId="6DBAEF26" w14:textId="77777777" w:rsidR="006675E8" w:rsidRDefault="006675E8" w:rsidP="0082305F"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  <w:u w:val="single"/>
              </w:rPr>
              <w:t>PLUMBING</w:t>
            </w:r>
            <w:r>
              <w:rPr>
                <w:spacing w:val="3"/>
                <w:sz w:val="17"/>
                <w:u w:val="single"/>
              </w:rPr>
              <w:t xml:space="preserve"> </w:t>
            </w:r>
            <w:r>
              <w:rPr>
                <w:spacing w:val="-2"/>
                <w:sz w:val="17"/>
                <w:u w:val="single"/>
              </w:rPr>
              <w:t>INSTALLATIONS</w:t>
            </w:r>
          </w:p>
          <w:p w14:paraId="377587EE" w14:textId="77777777" w:rsidR="006675E8" w:rsidRDefault="006675E8" w:rsidP="0082305F">
            <w:pPr>
              <w:pStyle w:val="TableParagraph"/>
              <w:spacing w:before="23" w:line="261" w:lineRule="auto"/>
              <w:ind w:left="33"/>
              <w:rPr>
                <w:sz w:val="17"/>
              </w:rPr>
            </w:pPr>
            <w:r>
              <w:rPr>
                <w:sz w:val="17"/>
              </w:rPr>
              <w:t>Allow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sum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restore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dismantled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plumbing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connections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return removed water tanks to the underroof space.</w:t>
            </w:r>
          </w:p>
        </w:tc>
        <w:tc>
          <w:tcPr>
            <w:tcW w:w="598" w:type="dxa"/>
          </w:tcPr>
          <w:p w14:paraId="32EC8A81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78A56EC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1357054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A232321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1076FF3" w14:textId="77777777" w:rsidR="006675E8" w:rsidRDefault="006675E8" w:rsidP="0082305F">
            <w:pPr>
              <w:pStyle w:val="TableParagraph"/>
              <w:spacing w:before="58"/>
              <w:rPr>
                <w:rFonts w:ascii="Trebuchet MS"/>
                <w:sz w:val="17"/>
              </w:rPr>
            </w:pPr>
          </w:p>
          <w:p w14:paraId="155E7148" w14:textId="77777777" w:rsidR="006675E8" w:rsidRDefault="006675E8" w:rsidP="0082305F">
            <w:pPr>
              <w:pStyle w:val="TableParagraph"/>
              <w:ind w:left="188"/>
              <w:rPr>
                <w:sz w:val="17"/>
              </w:rPr>
            </w:pPr>
            <w:r>
              <w:rPr>
                <w:spacing w:val="-5"/>
                <w:sz w:val="17"/>
              </w:rPr>
              <w:t>SM</w:t>
            </w:r>
          </w:p>
          <w:p w14:paraId="632C8CE1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F258225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CFEA4E7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008F520" w14:textId="77777777" w:rsidR="006675E8" w:rsidRDefault="006675E8" w:rsidP="0082305F">
            <w:pPr>
              <w:pStyle w:val="TableParagraph"/>
              <w:spacing w:before="40"/>
              <w:rPr>
                <w:rFonts w:ascii="Trebuchet MS"/>
                <w:sz w:val="17"/>
              </w:rPr>
            </w:pPr>
          </w:p>
          <w:p w14:paraId="22B0CA35" w14:textId="77777777" w:rsidR="006675E8" w:rsidRDefault="006675E8" w:rsidP="0082305F">
            <w:pPr>
              <w:pStyle w:val="TableParagraph"/>
              <w:ind w:left="188"/>
              <w:rPr>
                <w:sz w:val="17"/>
              </w:rPr>
            </w:pPr>
            <w:r>
              <w:rPr>
                <w:spacing w:val="-5"/>
                <w:sz w:val="17"/>
              </w:rPr>
              <w:t>SM</w:t>
            </w:r>
          </w:p>
          <w:p w14:paraId="734A1736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C696927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2F3E4CB" w14:textId="77777777" w:rsidR="006675E8" w:rsidRDefault="006675E8" w:rsidP="0082305F">
            <w:pPr>
              <w:pStyle w:val="TableParagraph"/>
              <w:spacing w:before="6"/>
              <w:rPr>
                <w:rFonts w:ascii="Trebuchet MS"/>
                <w:sz w:val="17"/>
              </w:rPr>
            </w:pPr>
          </w:p>
          <w:p w14:paraId="119D21AE" w14:textId="77777777" w:rsidR="006675E8" w:rsidRDefault="006675E8" w:rsidP="0082305F">
            <w:pPr>
              <w:pStyle w:val="TableParagraph"/>
              <w:spacing w:before="1" w:line="667" w:lineRule="auto"/>
              <w:ind w:left="193" w:right="166" w:hanging="5"/>
              <w:jc w:val="both"/>
              <w:rPr>
                <w:sz w:val="17"/>
              </w:rPr>
            </w:pPr>
            <w:r>
              <w:rPr>
                <w:spacing w:val="-6"/>
                <w:sz w:val="17"/>
              </w:rPr>
              <w:t>SM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LM</w:t>
            </w:r>
            <w:r>
              <w:rPr>
                <w:spacing w:val="40"/>
                <w:sz w:val="17"/>
              </w:rPr>
              <w:t xml:space="preserve"> </w:t>
            </w:r>
            <w:proofErr w:type="spellStart"/>
            <w:r>
              <w:rPr>
                <w:spacing w:val="-5"/>
                <w:sz w:val="17"/>
              </w:rPr>
              <w:t>LM</w:t>
            </w:r>
            <w:proofErr w:type="spellEnd"/>
          </w:p>
          <w:p w14:paraId="5421D345" w14:textId="77777777" w:rsidR="006675E8" w:rsidRDefault="006675E8" w:rsidP="0082305F">
            <w:pPr>
              <w:pStyle w:val="TableParagraph"/>
              <w:spacing w:before="143"/>
              <w:rPr>
                <w:rFonts w:ascii="Trebuchet MS"/>
                <w:sz w:val="17"/>
              </w:rPr>
            </w:pPr>
          </w:p>
          <w:p w14:paraId="30B2EDB6" w14:textId="77777777" w:rsidR="006675E8" w:rsidRDefault="006675E8" w:rsidP="0082305F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5"/>
                <w:sz w:val="17"/>
              </w:rPr>
              <w:t>LM</w:t>
            </w:r>
          </w:p>
          <w:p w14:paraId="5B562B51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3C8B837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64FDE24" w14:textId="77777777" w:rsidR="006675E8" w:rsidRDefault="006675E8" w:rsidP="0082305F">
            <w:pPr>
              <w:pStyle w:val="TableParagraph"/>
              <w:spacing w:before="122"/>
              <w:rPr>
                <w:rFonts w:ascii="Trebuchet MS"/>
                <w:sz w:val="17"/>
              </w:rPr>
            </w:pPr>
          </w:p>
          <w:p w14:paraId="1109BB7C" w14:textId="77777777" w:rsidR="006675E8" w:rsidRDefault="006675E8" w:rsidP="0082305F">
            <w:pPr>
              <w:pStyle w:val="TableParagraph"/>
              <w:spacing w:line="667" w:lineRule="auto"/>
              <w:ind w:left="198" w:right="160"/>
              <w:rPr>
                <w:sz w:val="17"/>
              </w:rPr>
            </w:pPr>
            <w:r>
              <w:rPr>
                <w:spacing w:val="-6"/>
                <w:sz w:val="17"/>
              </w:rPr>
              <w:t>LM</w:t>
            </w:r>
            <w:r>
              <w:rPr>
                <w:spacing w:val="40"/>
                <w:sz w:val="17"/>
              </w:rPr>
              <w:t xml:space="preserve"> </w:t>
            </w:r>
            <w:proofErr w:type="spellStart"/>
            <w:r>
              <w:rPr>
                <w:spacing w:val="-5"/>
                <w:sz w:val="17"/>
              </w:rPr>
              <w:t>LM</w:t>
            </w:r>
            <w:proofErr w:type="spellEnd"/>
          </w:p>
          <w:p w14:paraId="3D6A4490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0D50ADA" w14:textId="77777777" w:rsidR="006675E8" w:rsidRDefault="006675E8" w:rsidP="0082305F">
            <w:pPr>
              <w:pStyle w:val="TableParagraph"/>
              <w:spacing w:before="65"/>
              <w:rPr>
                <w:rFonts w:ascii="Trebuchet MS"/>
                <w:sz w:val="17"/>
              </w:rPr>
            </w:pPr>
          </w:p>
          <w:p w14:paraId="780E0C0F" w14:textId="77777777" w:rsidR="006675E8" w:rsidRDefault="006675E8" w:rsidP="0082305F">
            <w:pPr>
              <w:pStyle w:val="TableParagraph"/>
              <w:ind w:left="193"/>
              <w:rPr>
                <w:sz w:val="17"/>
              </w:rPr>
            </w:pPr>
            <w:r>
              <w:rPr>
                <w:spacing w:val="-5"/>
                <w:sz w:val="17"/>
              </w:rPr>
              <w:t>SM</w:t>
            </w:r>
          </w:p>
          <w:p w14:paraId="4DF18480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574EF74" w14:textId="77777777" w:rsidR="006675E8" w:rsidRDefault="006675E8" w:rsidP="0082305F">
            <w:pPr>
              <w:pStyle w:val="TableParagraph"/>
              <w:spacing w:before="91"/>
              <w:rPr>
                <w:rFonts w:ascii="Trebuchet MS"/>
                <w:sz w:val="17"/>
              </w:rPr>
            </w:pPr>
          </w:p>
          <w:p w14:paraId="3212FD86" w14:textId="77777777" w:rsidR="006675E8" w:rsidRDefault="006675E8" w:rsidP="0082305F">
            <w:pPr>
              <w:pStyle w:val="TableParagraph"/>
              <w:spacing w:line="667" w:lineRule="auto"/>
              <w:ind w:left="188" w:right="166"/>
              <w:jc w:val="both"/>
              <w:rPr>
                <w:sz w:val="17"/>
              </w:rPr>
            </w:pPr>
            <w:r>
              <w:rPr>
                <w:spacing w:val="-6"/>
                <w:sz w:val="17"/>
              </w:rPr>
              <w:t>SM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LM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SM</w:t>
            </w:r>
          </w:p>
          <w:p w14:paraId="1D94C2FE" w14:textId="77777777" w:rsidR="006675E8" w:rsidRDefault="006675E8" w:rsidP="0082305F">
            <w:pPr>
              <w:pStyle w:val="TableParagraph"/>
              <w:spacing w:before="113" w:line="667" w:lineRule="auto"/>
              <w:ind w:left="193" w:right="165" w:hanging="5"/>
              <w:rPr>
                <w:sz w:val="17"/>
              </w:rPr>
            </w:pPr>
            <w:r>
              <w:rPr>
                <w:spacing w:val="-6"/>
                <w:sz w:val="17"/>
              </w:rPr>
              <w:t>SM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LM</w:t>
            </w:r>
          </w:p>
        </w:tc>
        <w:tc>
          <w:tcPr>
            <w:tcW w:w="752" w:type="dxa"/>
          </w:tcPr>
          <w:p w14:paraId="6F093E6C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0AC9F42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96681B8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C8B220C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0A5F4A9" w14:textId="77777777" w:rsidR="006675E8" w:rsidRDefault="006675E8" w:rsidP="0082305F">
            <w:pPr>
              <w:pStyle w:val="TableParagraph"/>
              <w:spacing w:before="58"/>
              <w:rPr>
                <w:rFonts w:ascii="Trebuchet MS"/>
                <w:sz w:val="17"/>
              </w:rPr>
            </w:pPr>
          </w:p>
          <w:p w14:paraId="39A7CA1E" w14:textId="77777777" w:rsidR="006675E8" w:rsidRDefault="006675E8" w:rsidP="0082305F">
            <w:pPr>
              <w:pStyle w:val="TableParagraph"/>
              <w:ind w:left="29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610</w:t>
            </w:r>
          </w:p>
          <w:p w14:paraId="7501A8C0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BB3D55E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D0D6EA9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75B185F" w14:textId="77777777" w:rsidR="006675E8" w:rsidRDefault="006675E8" w:rsidP="0082305F">
            <w:pPr>
              <w:pStyle w:val="TableParagraph"/>
              <w:spacing w:before="40"/>
              <w:rPr>
                <w:rFonts w:ascii="Trebuchet MS"/>
                <w:sz w:val="17"/>
              </w:rPr>
            </w:pPr>
          </w:p>
          <w:p w14:paraId="6CC2B938" w14:textId="77777777" w:rsidR="006675E8" w:rsidRDefault="006675E8" w:rsidP="0082305F">
            <w:pPr>
              <w:pStyle w:val="TableParagraph"/>
              <w:ind w:left="29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610</w:t>
            </w:r>
          </w:p>
          <w:p w14:paraId="054888D7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AB65E5F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14F3A2D" w14:textId="77777777" w:rsidR="006675E8" w:rsidRDefault="006675E8" w:rsidP="0082305F">
            <w:pPr>
              <w:pStyle w:val="TableParagraph"/>
              <w:spacing w:before="6"/>
              <w:rPr>
                <w:rFonts w:ascii="Trebuchet MS"/>
                <w:sz w:val="17"/>
              </w:rPr>
            </w:pPr>
          </w:p>
          <w:p w14:paraId="6777BE1E" w14:textId="77777777" w:rsidR="006675E8" w:rsidRDefault="006675E8" w:rsidP="0082305F">
            <w:pPr>
              <w:pStyle w:val="TableParagraph"/>
              <w:spacing w:before="1"/>
              <w:ind w:left="29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610</w:t>
            </w:r>
          </w:p>
          <w:p w14:paraId="77C562B5" w14:textId="77777777" w:rsidR="006675E8" w:rsidRDefault="006675E8" w:rsidP="0082305F">
            <w:pPr>
              <w:pStyle w:val="TableParagraph"/>
              <w:spacing w:before="171"/>
              <w:rPr>
                <w:rFonts w:ascii="Trebuchet MS"/>
                <w:sz w:val="17"/>
              </w:rPr>
            </w:pPr>
          </w:p>
          <w:p w14:paraId="6A68A37A" w14:textId="77777777" w:rsidR="006675E8" w:rsidRDefault="006675E8" w:rsidP="0082305F">
            <w:pPr>
              <w:pStyle w:val="TableParagraph"/>
              <w:ind w:left="29" w:right="1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  <w:p w14:paraId="4B54648C" w14:textId="77777777" w:rsidR="006675E8" w:rsidRDefault="006675E8" w:rsidP="0082305F">
            <w:pPr>
              <w:pStyle w:val="TableParagraph"/>
              <w:spacing w:before="171"/>
              <w:rPr>
                <w:rFonts w:ascii="Trebuchet MS"/>
                <w:sz w:val="17"/>
              </w:rPr>
            </w:pPr>
          </w:p>
          <w:p w14:paraId="7FA237E8" w14:textId="77777777" w:rsidR="006675E8" w:rsidRDefault="006675E8" w:rsidP="0082305F">
            <w:pPr>
              <w:pStyle w:val="TableParagraph"/>
              <w:ind w:left="29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120</w:t>
            </w:r>
          </w:p>
          <w:p w14:paraId="0D47B273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295A04D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1335822" w14:textId="77777777" w:rsidR="006675E8" w:rsidRDefault="006675E8" w:rsidP="0082305F">
            <w:pPr>
              <w:pStyle w:val="TableParagraph"/>
              <w:spacing w:before="120"/>
              <w:rPr>
                <w:rFonts w:ascii="Trebuchet MS"/>
                <w:sz w:val="17"/>
              </w:rPr>
            </w:pPr>
          </w:p>
          <w:p w14:paraId="79C8BFA1" w14:textId="77777777" w:rsidR="006675E8" w:rsidRDefault="006675E8" w:rsidP="0082305F">
            <w:pPr>
              <w:pStyle w:val="TableParagraph"/>
              <w:ind w:left="29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95</w:t>
            </w:r>
          </w:p>
          <w:p w14:paraId="256C74EF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CCEA899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F26E321" w14:textId="77777777" w:rsidR="006675E8" w:rsidRDefault="006675E8" w:rsidP="0082305F">
            <w:pPr>
              <w:pStyle w:val="TableParagraph"/>
              <w:spacing w:before="122"/>
              <w:rPr>
                <w:rFonts w:ascii="Trebuchet MS"/>
                <w:sz w:val="17"/>
              </w:rPr>
            </w:pPr>
          </w:p>
          <w:p w14:paraId="01E431E6" w14:textId="77777777" w:rsidR="006675E8" w:rsidRDefault="006675E8" w:rsidP="0082305F">
            <w:pPr>
              <w:pStyle w:val="TableParagraph"/>
              <w:ind w:left="29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  <w:p w14:paraId="2A5AEDEB" w14:textId="77777777" w:rsidR="006675E8" w:rsidRDefault="006675E8" w:rsidP="0082305F">
            <w:pPr>
              <w:pStyle w:val="TableParagraph"/>
              <w:spacing w:before="171"/>
              <w:rPr>
                <w:rFonts w:ascii="Trebuchet MS"/>
                <w:sz w:val="17"/>
              </w:rPr>
            </w:pPr>
          </w:p>
          <w:p w14:paraId="7D660E09" w14:textId="77777777" w:rsidR="006675E8" w:rsidRDefault="006675E8" w:rsidP="0082305F">
            <w:pPr>
              <w:pStyle w:val="TableParagraph"/>
              <w:ind w:left="29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  <w:p w14:paraId="4F3572EB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08680C1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3064EB8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406C42F" w14:textId="77777777" w:rsidR="006675E8" w:rsidRDefault="006675E8" w:rsidP="0082305F">
            <w:pPr>
              <w:pStyle w:val="TableParagraph"/>
              <w:spacing w:before="40"/>
              <w:rPr>
                <w:rFonts w:ascii="Trebuchet MS"/>
                <w:sz w:val="17"/>
              </w:rPr>
            </w:pPr>
          </w:p>
          <w:p w14:paraId="02A102AA" w14:textId="77777777" w:rsidR="006675E8" w:rsidRDefault="006675E8" w:rsidP="0082305F">
            <w:pPr>
              <w:pStyle w:val="TableParagraph"/>
              <w:ind w:left="29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95</w:t>
            </w:r>
          </w:p>
          <w:p w14:paraId="75EFE116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E9B0514" w14:textId="77777777" w:rsidR="006675E8" w:rsidRDefault="006675E8" w:rsidP="0082305F">
            <w:pPr>
              <w:pStyle w:val="TableParagraph"/>
              <w:spacing w:before="91"/>
              <w:rPr>
                <w:rFonts w:ascii="Trebuchet MS"/>
                <w:sz w:val="17"/>
              </w:rPr>
            </w:pPr>
          </w:p>
          <w:p w14:paraId="6C1E9306" w14:textId="77777777" w:rsidR="006675E8" w:rsidRDefault="006675E8" w:rsidP="0082305F">
            <w:pPr>
              <w:pStyle w:val="TableParagraph"/>
              <w:ind w:left="29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350</w:t>
            </w:r>
          </w:p>
          <w:p w14:paraId="6BFB474F" w14:textId="77777777" w:rsidR="006675E8" w:rsidRDefault="006675E8" w:rsidP="0082305F">
            <w:pPr>
              <w:pStyle w:val="TableParagraph"/>
              <w:spacing w:before="171"/>
              <w:rPr>
                <w:rFonts w:ascii="Trebuchet MS"/>
                <w:sz w:val="17"/>
              </w:rPr>
            </w:pPr>
          </w:p>
          <w:p w14:paraId="21EBA4E7" w14:textId="77777777" w:rsidR="006675E8" w:rsidRDefault="006675E8" w:rsidP="0082305F">
            <w:pPr>
              <w:pStyle w:val="TableParagraph"/>
              <w:ind w:left="29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290</w:t>
            </w:r>
          </w:p>
          <w:p w14:paraId="6821E77D" w14:textId="77777777" w:rsidR="006675E8" w:rsidRDefault="006675E8" w:rsidP="0082305F">
            <w:pPr>
              <w:pStyle w:val="TableParagraph"/>
              <w:spacing w:before="171"/>
              <w:rPr>
                <w:rFonts w:ascii="Trebuchet MS"/>
                <w:sz w:val="17"/>
              </w:rPr>
            </w:pPr>
          </w:p>
          <w:p w14:paraId="77BAA1BD" w14:textId="77777777" w:rsidR="006675E8" w:rsidRDefault="006675E8" w:rsidP="0082305F">
            <w:pPr>
              <w:pStyle w:val="TableParagraph"/>
              <w:ind w:left="29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350</w:t>
            </w:r>
          </w:p>
          <w:p w14:paraId="4DDBCF1D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4A56454" w14:textId="77777777" w:rsidR="006675E8" w:rsidRDefault="006675E8" w:rsidP="0082305F">
            <w:pPr>
              <w:pStyle w:val="TableParagraph"/>
              <w:spacing w:before="89"/>
              <w:rPr>
                <w:rFonts w:ascii="Trebuchet MS"/>
                <w:sz w:val="17"/>
              </w:rPr>
            </w:pPr>
          </w:p>
          <w:p w14:paraId="5806A75B" w14:textId="77777777" w:rsidR="006675E8" w:rsidRDefault="006675E8" w:rsidP="0082305F">
            <w:pPr>
              <w:pStyle w:val="TableParagraph"/>
              <w:ind w:left="29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149</w:t>
            </w:r>
          </w:p>
          <w:p w14:paraId="124F3AC8" w14:textId="77777777" w:rsidR="006675E8" w:rsidRDefault="006675E8" w:rsidP="0082305F">
            <w:pPr>
              <w:pStyle w:val="TableParagraph"/>
              <w:spacing w:before="172"/>
              <w:rPr>
                <w:rFonts w:ascii="Trebuchet MS"/>
                <w:sz w:val="17"/>
              </w:rPr>
            </w:pPr>
          </w:p>
          <w:p w14:paraId="048ED3A4" w14:textId="77777777" w:rsidR="006675E8" w:rsidRDefault="006675E8" w:rsidP="0082305F">
            <w:pPr>
              <w:pStyle w:val="TableParagraph"/>
              <w:ind w:left="29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115</w:t>
            </w:r>
          </w:p>
        </w:tc>
        <w:tc>
          <w:tcPr>
            <w:tcW w:w="997" w:type="dxa"/>
          </w:tcPr>
          <w:p w14:paraId="7659EAE7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295A630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2156C75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AEEA96F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0E6D493" w14:textId="77777777" w:rsidR="006675E8" w:rsidRDefault="006675E8" w:rsidP="0082305F">
            <w:pPr>
              <w:pStyle w:val="TableParagraph"/>
              <w:spacing w:before="58"/>
              <w:rPr>
                <w:rFonts w:ascii="Trebuchet MS"/>
                <w:sz w:val="17"/>
              </w:rPr>
            </w:pPr>
          </w:p>
          <w:p w14:paraId="5810D29F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618EC00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59147B1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7B7914D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F67781D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2ACAA43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010F2BE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31683DD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6600BA4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651D6587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25A3A91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35AB2C0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809AABE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0BD9342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4057ADA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0CD6066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5261F3F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44AF0A9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EC37C5D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DF47352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84E1FAD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482B6B4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FFC2562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8CFFD74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33C46ED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9B1D47B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6D9A156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D31D779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BBCEDA0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0C6D8DA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6C04695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69E4CF6B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596C025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A8510F7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4CA2F85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9A4FBA9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F929684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F8539F8" w14:textId="77777777" w:rsidR="006675E8" w:rsidRDefault="006675E8" w:rsidP="0082305F">
            <w:pPr>
              <w:pStyle w:val="TableParagraph"/>
              <w:spacing w:before="171"/>
              <w:rPr>
                <w:rFonts w:ascii="Trebuchet MS"/>
                <w:sz w:val="17"/>
              </w:rPr>
            </w:pPr>
          </w:p>
          <w:p w14:paraId="03C95E0A" w14:textId="77777777" w:rsidR="006675E8" w:rsidRDefault="006675E8" w:rsidP="0082305F">
            <w:pPr>
              <w:pStyle w:val="TableParagraph"/>
              <w:spacing w:before="172"/>
              <w:rPr>
                <w:rFonts w:ascii="Trebuchet MS"/>
                <w:sz w:val="17"/>
              </w:rPr>
            </w:pPr>
          </w:p>
          <w:p w14:paraId="7E19046A" w14:textId="77777777" w:rsidR="006675E8" w:rsidRDefault="006675E8" w:rsidP="0082305F">
            <w:pPr>
              <w:pStyle w:val="TableParagraph"/>
              <w:spacing w:before="172"/>
              <w:rPr>
                <w:rFonts w:ascii="Trebuchet MS"/>
                <w:sz w:val="17"/>
              </w:rPr>
            </w:pPr>
          </w:p>
          <w:p w14:paraId="3135339C" w14:textId="77777777" w:rsidR="006675E8" w:rsidRDefault="006675E8" w:rsidP="0082305F">
            <w:pPr>
              <w:pStyle w:val="TableParagraph"/>
              <w:spacing w:before="172"/>
              <w:rPr>
                <w:rFonts w:ascii="Trebuchet MS"/>
                <w:sz w:val="17"/>
              </w:rPr>
            </w:pPr>
          </w:p>
          <w:p w14:paraId="4D9C7869" w14:textId="77777777" w:rsidR="006675E8" w:rsidRDefault="006675E8" w:rsidP="0082305F">
            <w:pPr>
              <w:pStyle w:val="TableParagraph"/>
              <w:spacing w:before="172"/>
              <w:rPr>
                <w:rFonts w:ascii="Trebuchet MS"/>
                <w:sz w:val="17"/>
              </w:rPr>
            </w:pPr>
          </w:p>
          <w:p w14:paraId="2DBD9E63" w14:textId="77777777" w:rsidR="006675E8" w:rsidRDefault="006675E8" w:rsidP="0082305F">
            <w:pPr>
              <w:pStyle w:val="TableParagraph"/>
              <w:spacing w:before="172"/>
              <w:rPr>
                <w:rFonts w:ascii="Trebuchet MS"/>
                <w:sz w:val="17"/>
              </w:rPr>
            </w:pPr>
          </w:p>
          <w:p w14:paraId="565FD82D" w14:textId="77777777" w:rsidR="006675E8" w:rsidRDefault="006675E8" w:rsidP="0082305F">
            <w:pPr>
              <w:pStyle w:val="TableParagraph"/>
              <w:spacing w:before="172"/>
              <w:rPr>
                <w:rFonts w:ascii="Trebuchet MS"/>
                <w:sz w:val="17"/>
              </w:rPr>
            </w:pPr>
          </w:p>
          <w:p w14:paraId="522F431E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A2EAD7D" w14:textId="77777777" w:rsidR="006675E8" w:rsidRDefault="006675E8" w:rsidP="0082305F">
            <w:pPr>
              <w:pStyle w:val="TableParagraph"/>
              <w:spacing w:before="89"/>
              <w:rPr>
                <w:rFonts w:ascii="Trebuchet MS"/>
                <w:sz w:val="17"/>
              </w:rPr>
            </w:pPr>
          </w:p>
          <w:p w14:paraId="6BC27B36" w14:textId="77777777" w:rsidR="006675E8" w:rsidRDefault="006675E8" w:rsidP="0082305F">
            <w:pPr>
              <w:pStyle w:val="TableParagraph"/>
              <w:ind w:left="29"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SUM</w:t>
            </w:r>
          </w:p>
          <w:p w14:paraId="1EFDA88D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437EC4A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07075CC" w14:textId="77777777" w:rsidR="006675E8" w:rsidRDefault="006675E8" w:rsidP="0082305F">
            <w:pPr>
              <w:pStyle w:val="TableParagraph"/>
              <w:spacing w:before="6"/>
              <w:rPr>
                <w:rFonts w:ascii="Trebuchet MS"/>
                <w:sz w:val="17"/>
              </w:rPr>
            </w:pPr>
          </w:p>
          <w:p w14:paraId="256405AD" w14:textId="77777777" w:rsidR="006675E8" w:rsidRDefault="006675E8" w:rsidP="0082305F">
            <w:pPr>
              <w:pStyle w:val="TableParagraph"/>
              <w:spacing w:before="1"/>
              <w:ind w:left="29"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SUM</w:t>
            </w:r>
          </w:p>
        </w:tc>
        <w:tc>
          <w:tcPr>
            <w:tcW w:w="1535" w:type="dxa"/>
          </w:tcPr>
          <w:p w14:paraId="623068C8" w14:textId="6891ACCE" w:rsidR="006675E8" w:rsidRDefault="006675E8" w:rsidP="0082305F">
            <w:pPr>
              <w:pStyle w:val="TableParagraph"/>
              <w:spacing w:before="1"/>
              <w:ind w:right="13"/>
              <w:jc w:val="right"/>
              <w:rPr>
                <w:sz w:val="17"/>
              </w:rPr>
            </w:pPr>
          </w:p>
        </w:tc>
      </w:tr>
      <w:tr w:rsidR="006675E8" w14:paraId="777E4127" w14:textId="77777777" w:rsidTr="0082305F">
        <w:trPr>
          <w:trHeight w:val="676"/>
        </w:trPr>
        <w:tc>
          <w:tcPr>
            <w:tcW w:w="245" w:type="dxa"/>
          </w:tcPr>
          <w:p w14:paraId="4244C491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0" w:type="dxa"/>
          </w:tcPr>
          <w:p w14:paraId="6335C79D" w14:textId="77777777" w:rsidR="006675E8" w:rsidRDefault="006675E8" w:rsidP="0082305F">
            <w:pPr>
              <w:pStyle w:val="TableParagraph"/>
              <w:spacing w:before="38"/>
              <w:rPr>
                <w:rFonts w:ascii="Trebuchet MS"/>
                <w:sz w:val="17"/>
              </w:rPr>
            </w:pPr>
          </w:p>
          <w:p w14:paraId="2137C32E" w14:textId="77777777" w:rsidR="006675E8" w:rsidRDefault="006675E8" w:rsidP="0082305F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z w:val="17"/>
              </w:rPr>
              <w:t>NEW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WORKS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CARRIED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MAIN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SUMMARY</w:t>
            </w:r>
          </w:p>
        </w:tc>
        <w:tc>
          <w:tcPr>
            <w:tcW w:w="598" w:type="dxa"/>
          </w:tcPr>
          <w:p w14:paraId="734779D3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181983BF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14:paraId="25E0060A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5" w:type="dxa"/>
          </w:tcPr>
          <w:p w14:paraId="1E546455" w14:textId="77777777" w:rsidR="006675E8" w:rsidRDefault="006675E8" w:rsidP="0082305F">
            <w:pPr>
              <w:pStyle w:val="TableParagraph"/>
              <w:spacing w:before="41"/>
              <w:rPr>
                <w:rFonts w:ascii="Trebuchet MS"/>
                <w:sz w:val="17"/>
              </w:rPr>
            </w:pPr>
          </w:p>
          <w:p w14:paraId="2699DB49" w14:textId="5B3A59BE" w:rsidR="006675E8" w:rsidRDefault="006675E8" w:rsidP="0082305F">
            <w:pPr>
              <w:pStyle w:val="TableParagraph"/>
              <w:ind w:right="11"/>
              <w:jc w:val="right"/>
              <w:rPr>
                <w:sz w:val="17"/>
              </w:rPr>
            </w:pPr>
          </w:p>
        </w:tc>
      </w:tr>
    </w:tbl>
    <w:p w14:paraId="419679DE" w14:textId="77777777" w:rsidR="006675E8" w:rsidRDefault="006675E8" w:rsidP="006675E8">
      <w:pPr>
        <w:pStyle w:val="TableParagraph"/>
        <w:jc w:val="right"/>
        <w:rPr>
          <w:sz w:val="17"/>
        </w:rPr>
        <w:sectPr w:rsidR="006675E8" w:rsidSect="006675E8">
          <w:pgSz w:w="12240" w:h="15840"/>
          <w:pgMar w:top="880" w:right="992" w:bottom="280" w:left="992" w:header="688" w:footer="0" w:gutter="0"/>
          <w:cols w:space="720"/>
        </w:sectPr>
      </w:pPr>
    </w:p>
    <w:p w14:paraId="44CE0780" w14:textId="77777777" w:rsidR="006675E8" w:rsidRDefault="006675E8" w:rsidP="006675E8">
      <w:pPr>
        <w:pStyle w:val="BodyText"/>
        <w:spacing w:before="23" w:after="1"/>
        <w:rPr>
          <w:sz w:val="20"/>
        </w:rPr>
      </w:pPr>
    </w:p>
    <w:tbl>
      <w:tblPr>
        <w:tblW w:w="0" w:type="auto"/>
        <w:tblInd w:w="6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099"/>
        <w:gridCol w:w="768"/>
        <w:gridCol w:w="1262"/>
        <w:gridCol w:w="1534"/>
      </w:tblGrid>
      <w:tr w:rsidR="006675E8" w14:paraId="22C166E4" w14:textId="77777777" w:rsidTr="0082305F">
        <w:trPr>
          <w:trHeight w:val="218"/>
        </w:trPr>
        <w:tc>
          <w:tcPr>
            <w:tcW w:w="209" w:type="dxa"/>
          </w:tcPr>
          <w:p w14:paraId="2F0288C7" w14:textId="77777777" w:rsidR="006675E8" w:rsidRDefault="006675E8" w:rsidP="008230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9" w:type="dxa"/>
          </w:tcPr>
          <w:p w14:paraId="0F45F484" w14:textId="77777777" w:rsidR="006675E8" w:rsidRDefault="006675E8" w:rsidP="008230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09C2249A" w14:textId="77777777" w:rsidR="006675E8" w:rsidRDefault="006675E8" w:rsidP="008230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802E7B5" w14:textId="77777777" w:rsidR="006675E8" w:rsidRDefault="006675E8" w:rsidP="008230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</w:tcPr>
          <w:p w14:paraId="227FFAB3" w14:textId="75AE187B" w:rsidR="006675E8" w:rsidRDefault="00C31E8E" w:rsidP="0082305F">
            <w:pPr>
              <w:pStyle w:val="TableParagraph"/>
              <w:spacing w:before="6" w:line="192" w:lineRule="exact"/>
              <w:ind w:right="74"/>
              <w:jc w:val="right"/>
              <w:rPr>
                <w:sz w:val="17"/>
              </w:rPr>
            </w:pPr>
            <w:r>
              <w:rPr>
                <w:sz w:val="17"/>
              </w:rPr>
              <w:t>USD</w:t>
            </w:r>
          </w:p>
        </w:tc>
      </w:tr>
      <w:tr w:rsidR="006675E8" w14:paraId="0010BDDA" w14:textId="77777777" w:rsidTr="0082305F">
        <w:trPr>
          <w:trHeight w:val="2545"/>
        </w:trPr>
        <w:tc>
          <w:tcPr>
            <w:tcW w:w="209" w:type="dxa"/>
          </w:tcPr>
          <w:p w14:paraId="709505B4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008B22B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8A7E521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C0DDDBC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B00385C" w14:textId="77777777" w:rsidR="006675E8" w:rsidRDefault="006675E8" w:rsidP="0082305F">
            <w:pPr>
              <w:pStyle w:val="TableParagraph"/>
              <w:spacing w:before="182"/>
              <w:rPr>
                <w:rFonts w:ascii="Trebuchet MS"/>
                <w:sz w:val="17"/>
              </w:rPr>
            </w:pPr>
          </w:p>
          <w:p w14:paraId="427EEAB4" w14:textId="77777777" w:rsidR="006675E8" w:rsidRDefault="006675E8" w:rsidP="0082305F">
            <w:pPr>
              <w:pStyle w:val="TableParagraph"/>
              <w:spacing w:before="1"/>
              <w:ind w:left="8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  <w:p w14:paraId="19FEC798" w14:textId="77777777" w:rsidR="006675E8" w:rsidRDefault="006675E8" w:rsidP="0082305F">
            <w:pPr>
              <w:pStyle w:val="TableParagraph"/>
              <w:spacing w:before="60"/>
              <w:rPr>
                <w:rFonts w:ascii="Trebuchet MS"/>
                <w:sz w:val="17"/>
              </w:rPr>
            </w:pPr>
          </w:p>
          <w:p w14:paraId="5E3BE1A4" w14:textId="77777777" w:rsidR="006675E8" w:rsidRDefault="006675E8" w:rsidP="0082305F">
            <w:pPr>
              <w:pStyle w:val="TableParagraph"/>
              <w:ind w:left="8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  <w:p w14:paraId="3A4C3F19" w14:textId="77777777" w:rsidR="006675E8" w:rsidRDefault="006675E8" w:rsidP="0082305F">
            <w:pPr>
              <w:pStyle w:val="TableParagraph"/>
              <w:spacing w:before="61"/>
              <w:rPr>
                <w:rFonts w:ascii="Trebuchet MS"/>
                <w:sz w:val="17"/>
              </w:rPr>
            </w:pPr>
          </w:p>
          <w:p w14:paraId="1A1D78DA" w14:textId="77777777" w:rsidR="006675E8" w:rsidRDefault="006675E8" w:rsidP="0082305F">
            <w:pPr>
              <w:pStyle w:val="TableParagraph"/>
              <w:ind w:left="8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5099" w:type="dxa"/>
          </w:tcPr>
          <w:p w14:paraId="77B203B5" w14:textId="77777777" w:rsidR="006675E8" w:rsidRDefault="006675E8" w:rsidP="0082305F">
            <w:pPr>
              <w:pStyle w:val="TableParagraph"/>
              <w:spacing w:before="41"/>
              <w:rPr>
                <w:rFonts w:ascii="Trebuchet MS"/>
                <w:sz w:val="17"/>
              </w:rPr>
            </w:pPr>
          </w:p>
          <w:p w14:paraId="03451FA8" w14:textId="77777777" w:rsidR="006675E8" w:rsidRDefault="006675E8" w:rsidP="0082305F">
            <w:pPr>
              <w:pStyle w:val="TableParagraph"/>
              <w:spacing w:line="537" w:lineRule="auto"/>
              <w:ind w:left="33" w:right="476"/>
              <w:rPr>
                <w:sz w:val="17"/>
              </w:rPr>
            </w:pPr>
            <w:r>
              <w:rPr>
                <w:w w:val="105"/>
                <w:sz w:val="17"/>
                <w:u w:val="single"/>
              </w:rPr>
              <w:t>PROPOSED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ROOFING</w:t>
            </w:r>
            <w:r>
              <w:rPr>
                <w:spacing w:val="-10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MAKEOVER</w:t>
            </w:r>
            <w:r>
              <w:rPr>
                <w:spacing w:val="-10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WORKS</w:t>
            </w:r>
            <w:r>
              <w:rPr>
                <w:spacing w:val="-10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FOR</w:t>
            </w:r>
            <w:r>
              <w:rPr>
                <w:spacing w:val="-10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IGAD</w:t>
            </w:r>
            <w:r>
              <w:rPr>
                <w:spacing w:val="-10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ICPALD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MAIN SUMMARY</w:t>
            </w:r>
          </w:p>
          <w:p w14:paraId="0DDC2EE6" w14:textId="77777777" w:rsidR="006675E8" w:rsidRDefault="006675E8" w:rsidP="0082305F">
            <w:pPr>
              <w:pStyle w:val="TableParagraph"/>
              <w:spacing w:before="1" w:line="537" w:lineRule="auto"/>
              <w:ind w:left="33" w:right="3042"/>
              <w:rPr>
                <w:sz w:val="17"/>
              </w:rPr>
            </w:pPr>
            <w:r>
              <w:rPr>
                <w:spacing w:val="-2"/>
                <w:sz w:val="17"/>
              </w:rPr>
              <w:t>PRELIMINARIES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DEMOLITIONS</w:t>
            </w:r>
          </w:p>
          <w:p w14:paraId="52FFF03E" w14:textId="77777777" w:rsidR="006675E8" w:rsidRDefault="006675E8" w:rsidP="0082305F">
            <w:pPr>
              <w:pStyle w:val="TableParagraph"/>
              <w:spacing w:before="2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NEW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WORKS</w:t>
            </w:r>
          </w:p>
        </w:tc>
        <w:tc>
          <w:tcPr>
            <w:tcW w:w="768" w:type="dxa"/>
          </w:tcPr>
          <w:p w14:paraId="3FB05E54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6C1F9441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 w14:paraId="1287765B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1D43488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4F03D70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F71F197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14E0A18" w14:textId="77777777" w:rsidR="006675E8" w:rsidRDefault="006675E8" w:rsidP="0082305F">
            <w:pPr>
              <w:pStyle w:val="TableParagraph"/>
              <w:spacing w:before="182"/>
              <w:rPr>
                <w:rFonts w:ascii="Trebuchet MS"/>
                <w:sz w:val="17"/>
              </w:rPr>
            </w:pPr>
          </w:p>
          <w:p w14:paraId="08623E23" w14:textId="77777777" w:rsidR="006675E8" w:rsidRDefault="006675E8" w:rsidP="0082305F">
            <w:pPr>
              <w:pStyle w:val="TableParagraph"/>
              <w:spacing w:before="60"/>
              <w:rPr>
                <w:rFonts w:ascii="Trebuchet MS"/>
                <w:sz w:val="17"/>
              </w:rPr>
            </w:pPr>
          </w:p>
          <w:p w14:paraId="797F00B2" w14:textId="77777777" w:rsidR="006675E8" w:rsidRDefault="006675E8" w:rsidP="0082305F">
            <w:pPr>
              <w:pStyle w:val="TableParagraph"/>
              <w:spacing w:before="61"/>
              <w:rPr>
                <w:rFonts w:ascii="Trebuchet MS"/>
                <w:sz w:val="17"/>
              </w:rPr>
            </w:pPr>
          </w:p>
          <w:p w14:paraId="184A93B1" w14:textId="54779C00" w:rsidR="006675E8" w:rsidRDefault="006675E8" w:rsidP="0082305F">
            <w:pPr>
              <w:pStyle w:val="TableParagraph"/>
              <w:ind w:right="69"/>
              <w:jc w:val="right"/>
              <w:rPr>
                <w:sz w:val="17"/>
              </w:rPr>
            </w:pPr>
          </w:p>
        </w:tc>
      </w:tr>
      <w:tr w:rsidR="006675E8" w14:paraId="63D6A41B" w14:textId="77777777" w:rsidTr="0082305F">
        <w:trPr>
          <w:trHeight w:val="683"/>
        </w:trPr>
        <w:tc>
          <w:tcPr>
            <w:tcW w:w="209" w:type="dxa"/>
          </w:tcPr>
          <w:p w14:paraId="1D5011CA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9" w:type="dxa"/>
          </w:tcPr>
          <w:p w14:paraId="23C731B3" w14:textId="77777777" w:rsidR="006675E8" w:rsidRDefault="006675E8" w:rsidP="0082305F">
            <w:pPr>
              <w:pStyle w:val="TableParagraph"/>
              <w:spacing w:before="41"/>
              <w:rPr>
                <w:rFonts w:ascii="Trebuchet MS"/>
                <w:sz w:val="17"/>
              </w:rPr>
            </w:pPr>
          </w:p>
          <w:p w14:paraId="2BCA73CC" w14:textId="77777777" w:rsidR="006675E8" w:rsidRDefault="006675E8" w:rsidP="0082305F">
            <w:pPr>
              <w:pStyle w:val="TableParagraph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COST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WORKS</w:t>
            </w:r>
          </w:p>
        </w:tc>
        <w:tc>
          <w:tcPr>
            <w:tcW w:w="768" w:type="dxa"/>
          </w:tcPr>
          <w:p w14:paraId="10C935CD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1221A10A" w14:textId="77777777" w:rsidR="006675E8" w:rsidRDefault="006675E8" w:rsidP="008230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 w14:paraId="2F2BAC83" w14:textId="77777777" w:rsidR="006675E8" w:rsidRDefault="006675E8" w:rsidP="0082305F">
            <w:pPr>
              <w:pStyle w:val="TableParagraph"/>
              <w:spacing w:before="41"/>
              <w:rPr>
                <w:rFonts w:ascii="Trebuchet MS"/>
                <w:sz w:val="17"/>
              </w:rPr>
            </w:pPr>
          </w:p>
          <w:p w14:paraId="3985FA0D" w14:textId="1FFD5376" w:rsidR="006675E8" w:rsidRDefault="006675E8" w:rsidP="0082305F">
            <w:pPr>
              <w:pStyle w:val="TableParagraph"/>
              <w:ind w:right="76"/>
              <w:jc w:val="right"/>
              <w:rPr>
                <w:sz w:val="17"/>
              </w:rPr>
            </w:pPr>
          </w:p>
        </w:tc>
      </w:tr>
      <w:tr w:rsidR="006675E8" w14:paraId="1076A1B5" w14:textId="77777777" w:rsidTr="0082305F">
        <w:trPr>
          <w:trHeight w:val="9297"/>
        </w:trPr>
        <w:tc>
          <w:tcPr>
            <w:tcW w:w="8872" w:type="dxa"/>
            <w:gridSpan w:val="5"/>
          </w:tcPr>
          <w:p w14:paraId="3C62826A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A31F7D9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9FE036B" w14:textId="77777777" w:rsidR="006675E8" w:rsidRDefault="006675E8" w:rsidP="0082305F">
            <w:pPr>
              <w:pStyle w:val="TableParagraph"/>
              <w:spacing w:before="112"/>
              <w:rPr>
                <w:rFonts w:ascii="Trebuchet MS"/>
                <w:sz w:val="17"/>
              </w:rPr>
            </w:pPr>
          </w:p>
          <w:p w14:paraId="00D5F392" w14:textId="77777777" w:rsidR="006675E8" w:rsidRDefault="006675E8" w:rsidP="0082305F">
            <w:pPr>
              <w:pStyle w:val="TableParagraph"/>
              <w:ind w:left="2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NOTES:</w:t>
            </w:r>
          </w:p>
          <w:p w14:paraId="2AEDD765" w14:textId="77777777" w:rsidR="006675E8" w:rsidRDefault="006675E8" w:rsidP="0082305F">
            <w:pPr>
              <w:pStyle w:val="TableParagraph"/>
              <w:spacing w:before="27"/>
              <w:ind w:left="86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works</w:t>
            </w:r>
            <w:proofErr w:type="gramEnd"/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herein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are</w:t>
            </w:r>
            <w:proofErr w:type="gramEnd"/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executable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within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weeks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(1.5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months)</w:t>
            </w:r>
          </w:p>
          <w:p w14:paraId="016D0FBE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001A707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6A71A62C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500E5E4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E8011A1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2311101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F65F9BA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62A2E69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B435AD2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1FFFAAF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44107F6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DDB098F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670A9EB2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D76F426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7811557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E1CAC02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CFF96E1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44BFA87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1D6B6C7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652ED0CC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00D2083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2A52BD7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58FA050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6205E24B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6C75128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781334F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29A5E5A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672277E3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305E2D76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2802D439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0F9445B5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642F0AB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117A7A4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386F80C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7BE6CA69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FF0071E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164DF62C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47E9BB85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6CCBA65E" w14:textId="77777777" w:rsidR="006675E8" w:rsidRDefault="006675E8" w:rsidP="0082305F">
            <w:pPr>
              <w:pStyle w:val="TableParagraph"/>
              <w:rPr>
                <w:rFonts w:ascii="Trebuchet MS"/>
                <w:sz w:val="17"/>
              </w:rPr>
            </w:pPr>
          </w:p>
          <w:p w14:paraId="5BBA682C" w14:textId="77777777" w:rsidR="006675E8" w:rsidRDefault="006675E8" w:rsidP="0082305F">
            <w:pPr>
              <w:pStyle w:val="TableParagraph"/>
              <w:spacing w:before="44"/>
              <w:rPr>
                <w:rFonts w:ascii="Trebuchet MS"/>
                <w:sz w:val="17"/>
              </w:rPr>
            </w:pPr>
          </w:p>
          <w:p w14:paraId="193B3BED" w14:textId="77777777" w:rsidR="006675E8" w:rsidRDefault="006675E8" w:rsidP="0082305F">
            <w:pPr>
              <w:pStyle w:val="TableParagraph"/>
              <w:spacing w:line="192" w:lineRule="exact"/>
              <w:ind w:left="242"/>
              <w:rPr>
                <w:sz w:val="17"/>
              </w:rPr>
            </w:pPr>
            <w:r>
              <w:rPr>
                <w:w w:val="105"/>
                <w:sz w:val="17"/>
              </w:rPr>
              <w:t>MAIN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SUMMARY</w:t>
            </w:r>
          </w:p>
        </w:tc>
      </w:tr>
    </w:tbl>
    <w:p w14:paraId="32264F7B" w14:textId="77777777" w:rsidR="006675E8" w:rsidRDefault="006675E8" w:rsidP="006675E8"/>
    <w:p w14:paraId="674686D9" w14:textId="77777777" w:rsidR="006675E8" w:rsidRDefault="006675E8"/>
    <w:sectPr w:rsidR="006675E8" w:rsidSect="006675E8">
      <w:headerReference w:type="default" r:id="rId8"/>
      <w:pgSz w:w="12240" w:h="15840"/>
      <w:pgMar w:top="1280" w:right="992" w:bottom="280" w:left="992" w:header="10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4232" w14:textId="77777777" w:rsidR="00422B42" w:rsidRDefault="00422B42" w:rsidP="006675E8">
      <w:r>
        <w:separator/>
      </w:r>
    </w:p>
  </w:endnote>
  <w:endnote w:type="continuationSeparator" w:id="0">
    <w:p w14:paraId="388B2FEE" w14:textId="77777777" w:rsidR="00422B42" w:rsidRDefault="00422B42" w:rsidP="0066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E82A" w14:textId="77777777" w:rsidR="00422B42" w:rsidRDefault="00422B42" w:rsidP="006675E8">
      <w:r>
        <w:separator/>
      </w:r>
    </w:p>
  </w:footnote>
  <w:footnote w:type="continuationSeparator" w:id="0">
    <w:p w14:paraId="02E3AA38" w14:textId="77777777" w:rsidR="00422B42" w:rsidRDefault="00422B42" w:rsidP="0066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0B60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2067E8" wp14:editId="073F11D1">
              <wp:simplePos x="0" y="0"/>
              <wp:positionH relativeFrom="page">
                <wp:posOffset>5479160</wp:posOffset>
              </wp:positionH>
              <wp:positionV relativeFrom="page">
                <wp:posOffset>463930</wp:posOffset>
              </wp:positionV>
              <wp:extent cx="843915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391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B0DC8F" w14:textId="789AD6F9" w:rsidR="00000000" w:rsidRDefault="00000000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067E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31.45pt;margin-top:36.55pt;width:66.45pt;height:10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" filled="f" stroked="f">
              <v:textbox inset="0,0,0,0">
                <w:txbxContent>
                  <w:p w14:paraId="63B0DC8F" w14:textId="789AD6F9" w:rsidR="00000000" w:rsidRDefault="00000000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A6F2" w14:textId="6735F961" w:rsidR="00000000" w:rsidRPr="006675E8" w:rsidRDefault="00000000" w:rsidP="00667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7BDA" w14:textId="1DA6B869" w:rsidR="00000000" w:rsidRDefault="00000000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E8"/>
    <w:rsid w:val="00422B42"/>
    <w:rsid w:val="006675E8"/>
    <w:rsid w:val="00713D7A"/>
    <w:rsid w:val="00C3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90524"/>
  <w15:chartTrackingRefBased/>
  <w15:docId w15:val="{14F1732D-A6E2-43AA-81AE-75195708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5E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5E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5E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5E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5E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5E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5E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5E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5E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5E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5E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7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5E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7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5E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7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5E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7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5E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5E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675E8"/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75E8"/>
    <w:rPr>
      <w:rFonts w:ascii="Trebuchet MS" w:eastAsia="Trebuchet MS" w:hAnsi="Trebuchet MS" w:cs="Trebuchet MS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675E8"/>
  </w:style>
  <w:style w:type="paragraph" w:styleId="Header">
    <w:name w:val="header"/>
    <w:basedOn w:val="Normal"/>
    <w:link w:val="HeaderChar"/>
    <w:uiPriority w:val="99"/>
    <w:unhideWhenUsed/>
    <w:rsid w:val="006675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5E8"/>
    <w:rPr>
      <w:rFonts w:ascii="Calibri Light" w:eastAsia="Calibri Light" w:hAnsi="Calibri Light" w:cs="Calibri Light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75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5E8"/>
    <w:rPr>
      <w:rFonts w:ascii="Calibri Light" w:eastAsia="Calibri Light" w:hAnsi="Calibri Light" w:cs="Calibri Light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Beverlyne Nyanchera</dc:creator>
  <cp:keywords/>
  <dc:description/>
  <cp:lastModifiedBy>Beverlyne Nyanchera</cp:lastModifiedBy>
  <cp:revision>1</cp:revision>
  <dcterms:created xsi:type="dcterms:W3CDTF">2025-10-03T13:50:00Z</dcterms:created>
  <dcterms:modified xsi:type="dcterms:W3CDTF">2025-10-03T14:03:00Z</dcterms:modified>
</cp:coreProperties>
</file>